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oleObject1.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E93649" w:rsidRPr="003C0FF5" w:rsidP="00E93649">
      <w:pPr>
        <w:pStyle w:val="Default"/>
        <w:rPr>
          <w:rFonts w:asciiTheme="minorHAnsi" w:hAnsiTheme="minorHAnsi"/>
          <w:sz w:val="12"/>
          <w:szCs w:val="12"/>
        </w:rPr>
      </w:pPr>
      <w:bookmarkStart w:id="0" w:name="tempHer"/>
      <w:bookmarkStart w:id="1" w:name="_GoBack"/>
      <w:bookmarkEnd w:id="0"/>
      <w:bookmarkEnd w:id="1"/>
    </w:p>
    <w:p w:rsidR="0067700E" w:rsidP="0037725F">
      <w:pPr>
        <w:pStyle w:val="Default"/>
        <w:jc w:val="center"/>
        <w:rPr>
          <w:color w:val="1F4E79" w:themeColor="accent1" w:themeShade="80"/>
          <w:sz w:val="32"/>
          <w:szCs w:val="32"/>
        </w:rPr>
      </w:pPr>
    </w:p>
    <w:p w:rsidR="008835E3" w:rsidP="0037725F">
      <w:pPr>
        <w:pStyle w:val="Default"/>
        <w:jc w:val="center"/>
        <w:rPr>
          <w:color w:val="1F4E79" w:themeColor="accent1" w:themeShade="80"/>
          <w:sz w:val="32"/>
          <w:szCs w:val="32"/>
        </w:rPr>
      </w:pPr>
    </w:p>
    <w:p w:rsidR="0037725F" w:rsidRPr="003F5B78" w:rsidP="0037725F">
      <w:pPr>
        <w:pStyle w:val="Default"/>
        <w:jc w:val="center"/>
        <w:rPr>
          <w:color w:val="1F4E79" w:themeColor="accent1" w:themeShade="80"/>
          <w:sz w:val="32"/>
          <w:szCs w:val="32"/>
        </w:rPr>
      </w:pPr>
      <w:r w:rsidRPr="003F5B78">
        <w:rPr>
          <w:color w:val="1F4E79" w:themeColor="accent1" w:themeShade="80"/>
          <w:sz w:val="32"/>
          <w:szCs w:val="32"/>
        </w:rPr>
        <w:t>INFORMASJON TIL PASIENT</w:t>
      </w:r>
    </w:p>
    <w:p w:rsidR="0037725F" w:rsidP="0037725F">
      <w:pPr>
        <w:pStyle w:val="Default"/>
        <w:jc w:val="center"/>
        <w:rPr>
          <w:sz w:val="32"/>
          <w:szCs w:val="32"/>
        </w:rPr>
      </w:pPr>
    </w:p>
    <w:p w:rsidR="0037725F" w:rsidRPr="00D77C0C" w:rsidP="0037725F">
      <w:pPr>
        <w:spacing w:after="100" w:afterAutospacing="1"/>
        <w:rPr>
          <w:rFonts w:eastAsiaTheme="minorHAnsi" w:cs="Calibri"/>
          <w:color w:val="000000"/>
          <w:szCs w:val="22"/>
          <w:lang w:eastAsia="en-US"/>
        </w:rPr>
      </w:pPr>
      <w:r w:rsidRPr="00D77C0C">
        <w:rPr>
          <w:rFonts w:eastAsiaTheme="minorHAnsi" w:cs="Calibri"/>
          <w:color w:val="000000"/>
          <w:szCs w:val="22"/>
          <w:lang w:eastAsia="en-US"/>
        </w:rPr>
        <w:t xml:space="preserve">Sykehuset Østfold tilbyr videokonsultasjoner </w:t>
      </w:r>
      <w:r>
        <w:rPr>
          <w:rFonts w:eastAsiaTheme="minorHAnsi" w:cs="Calibri"/>
          <w:color w:val="000000"/>
          <w:szCs w:val="22"/>
          <w:lang w:eastAsia="en-US"/>
        </w:rPr>
        <w:t>som et supplement til fysisk oppmøte.</w:t>
      </w:r>
      <w:r w:rsidRPr="00D77C0C">
        <w:rPr>
          <w:rFonts w:eastAsiaTheme="minorHAnsi" w:cs="Calibri"/>
          <w:color w:val="000000"/>
          <w:szCs w:val="22"/>
          <w:lang w:eastAsia="en-US"/>
        </w:rPr>
        <w:t xml:space="preserve"> Vi benytter videotjenesten </w:t>
      </w:r>
      <w:r>
        <w:rPr>
          <w:rFonts w:eastAsiaTheme="minorHAnsi" w:cs="Calibri"/>
          <w:color w:val="000000"/>
          <w:szCs w:val="22"/>
          <w:lang w:eastAsia="en-US"/>
        </w:rPr>
        <w:t xml:space="preserve">Join </w:t>
      </w:r>
      <w:r w:rsidRPr="00D77C0C">
        <w:rPr>
          <w:rFonts w:eastAsiaTheme="minorHAnsi" w:cs="Calibri"/>
          <w:color w:val="000000"/>
          <w:szCs w:val="22"/>
          <w:lang w:eastAsia="en-US"/>
        </w:rPr>
        <w:t xml:space="preserve">fra Norsk Helsenett som er godkjent for bruk i pasientkonsultasjoner ved sykehuset. På denne siden finner du det du trenger for å koble deg opp og delta i videokonsultasjon med behandleren din.                             </w:t>
      </w:r>
    </w:p>
    <w:p w:rsidR="0037725F" w:rsidP="0037725F">
      <w:pPr>
        <w:spacing w:after="100" w:afterAutospacing="1"/>
        <w:rPr>
          <w:rFonts w:eastAsiaTheme="minorHAnsi" w:cs="Calibri"/>
          <w:color w:val="000000"/>
          <w:szCs w:val="22"/>
          <w:lang w:eastAsia="en-US"/>
        </w:rPr>
      </w:pPr>
      <w:r w:rsidRPr="00D77C0C">
        <w:rPr>
          <w:rFonts w:eastAsiaTheme="minorHAnsi" w:cs="Calibri"/>
          <w:color w:val="000000"/>
          <w:szCs w:val="22"/>
          <w:lang w:eastAsia="en-US"/>
        </w:rPr>
        <w:t>Fordelen med videokonsultasjon er</w:t>
      </w:r>
      <w:r w:rsidRPr="00D77C0C">
        <w:rPr>
          <w:rFonts w:eastAsiaTheme="minorHAnsi" w:cs="Calibri"/>
          <w:color w:val="000000"/>
          <w:szCs w:val="22"/>
          <w:lang w:eastAsia="en-US"/>
        </w:rPr>
        <w:t xml:space="preserve"> at du slipper å dra til sykehuset når det ikke er nødvendig. Ved behov for undersøkelser eller inngrep som krever oppmøte, må du til sykehuset. </w:t>
      </w:r>
      <w:r w:rsidRPr="00D77C0C">
        <w:rPr>
          <w:rFonts w:eastAsiaTheme="minorHAnsi" w:cs="Calibri"/>
          <w:color w:val="000000"/>
          <w:szCs w:val="22"/>
          <w:lang w:eastAsia="en-US"/>
        </w:rPr>
        <w:br/>
      </w:r>
      <w:r w:rsidRPr="00D77C0C">
        <w:rPr>
          <w:rFonts w:eastAsiaTheme="minorHAnsi" w:cs="Calibri"/>
          <w:color w:val="000000"/>
          <w:szCs w:val="22"/>
          <w:lang w:eastAsia="en-US"/>
        </w:rPr>
        <w:br/>
        <w:t>Foreløpig tilbyr ikke alle våre poliklinikker/avdelinger videokonsultasjoner. Spør behandleren din om neste k</w:t>
      </w:r>
      <w:r w:rsidRPr="00D77C0C">
        <w:rPr>
          <w:rFonts w:eastAsiaTheme="minorHAnsi" w:cs="Calibri"/>
          <w:color w:val="000000"/>
          <w:szCs w:val="22"/>
          <w:lang w:eastAsia="en-US"/>
        </w:rPr>
        <w:t>onsultasjon kan gjøres på video om du selv ønsker dette.</w:t>
      </w:r>
    </w:p>
    <w:p w:rsidR="0037725F" w:rsidRPr="003F5B78" w:rsidP="003C0FF5">
      <w:pPr>
        <w:spacing w:after="120"/>
        <w:rPr>
          <w:rFonts w:eastAsiaTheme="minorHAnsi" w:cs="Calibri"/>
          <w:b/>
          <w:color w:val="000000"/>
          <w:szCs w:val="22"/>
          <w:lang w:eastAsia="en-US"/>
        </w:rPr>
      </w:pPr>
      <w:r w:rsidRPr="003F5B78">
        <w:rPr>
          <w:rFonts w:eastAsiaTheme="minorHAnsi" w:cs="Calibri"/>
          <w:b/>
          <w:color w:val="000000"/>
          <w:szCs w:val="22"/>
          <w:lang w:eastAsia="en-US"/>
        </w:rPr>
        <w:t>Kostnader</w:t>
      </w:r>
    </w:p>
    <w:p w:rsidR="0037725F" w:rsidP="0037725F">
      <w:pPr>
        <w:spacing w:after="100" w:afterAutospacing="1"/>
        <w:rPr>
          <w:rFonts w:eastAsiaTheme="minorHAnsi" w:cs="Calibri"/>
          <w:color w:val="000000"/>
          <w:szCs w:val="22"/>
          <w:lang w:eastAsia="en-US"/>
        </w:rPr>
      </w:pPr>
      <w:r w:rsidRPr="00D77C0C">
        <w:rPr>
          <w:rFonts w:eastAsiaTheme="minorHAnsi" w:cs="Calibri"/>
          <w:color w:val="000000"/>
          <w:szCs w:val="22"/>
          <w:lang w:eastAsia="en-US"/>
        </w:rPr>
        <w:t xml:space="preserve">Videokonsultasjoner er sidestilt med fysisk oppmøte hos behandler. Du mottar faktura for </w:t>
      </w:r>
      <w:r w:rsidRPr="00D77C0C">
        <w:rPr>
          <w:rFonts w:eastAsiaTheme="minorHAnsi" w:cs="Calibri"/>
          <w:color w:val="000000"/>
          <w:szCs w:val="22"/>
          <w:lang w:eastAsia="en-US"/>
        </w:rPr>
        <w:br/>
        <w:t>egenandelen som ved fysisk oppmøte.</w:t>
      </w:r>
    </w:p>
    <w:p w:rsidR="0037725F" w:rsidRPr="003F5B78" w:rsidP="003C0FF5">
      <w:pPr>
        <w:spacing w:after="120"/>
        <w:rPr>
          <w:rFonts w:asciiTheme="minorHAnsi" w:hAnsiTheme="minorHAnsi"/>
          <w:b/>
          <w:color w:val="252525"/>
        </w:rPr>
      </w:pPr>
      <w:r w:rsidRPr="003F5B78">
        <w:rPr>
          <w:rFonts w:asciiTheme="minorHAnsi" w:hAnsiTheme="minorHAnsi"/>
          <w:b/>
          <w:color w:val="252525"/>
        </w:rPr>
        <w:t>Viktig informasjon til pasientene</w:t>
      </w:r>
    </w:p>
    <w:p w:rsidR="0037725F" w:rsidP="0037725F">
      <w:pPr>
        <w:spacing w:after="100" w:afterAutospacing="1"/>
        <w:rPr>
          <w:rFonts w:asciiTheme="minorHAnsi" w:hAnsiTheme="minorHAnsi"/>
          <w:color w:val="252525"/>
        </w:rPr>
      </w:pPr>
      <w:r w:rsidRPr="003F5B78">
        <w:rPr>
          <w:rFonts w:asciiTheme="minorHAnsi" w:hAnsiTheme="minorHAnsi"/>
          <w:color w:val="252525"/>
        </w:rPr>
        <w:t xml:space="preserve">I forbindelse med </w:t>
      </w:r>
      <w:r w:rsidRPr="003F5B78">
        <w:rPr>
          <w:rFonts w:asciiTheme="minorHAnsi" w:hAnsiTheme="minorHAnsi"/>
          <w:color w:val="252525"/>
        </w:rPr>
        <w:t>koronaepidemien må Sykehuset i Østfold i økende grad ta i bruk videokonsultasjon, for å unngå smitte og utnytte kapasiteten hos helsepersonellet.</w:t>
      </w:r>
    </w:p>
    <w:p w:rsidR="0037725F" w:rsidRPr="003F5B78" w:rsidP="003C0FF5">
      <w:pPr>
        <w:spacing w:after="120"/>
        <w:outlineLvl w:val="4"/>
        <w:rPr>
          <w:rFonts w:asciiTheme="minorHAnsi" w:hAnsiTheme="minorHAnsi"/>
          <w:b/>
          <w:bCs/>
          <w:color w:val="252525"/>
        </w:rPr>
      </w:pPr>
      <w:r w:rsidRPr="003F5B78">
        <w:rPr>
          <w:rFonts w:asciiTheme="minorHAnsi" w:hAnsiTheme="minorHAnsi"/>
          <w:b/>
          <w:bCs/>
          <w:color w:val="252525"/>
        </w:rPr>
        <w:t>Forutsetninger for gjennomføring</w:t>
      </w:r>
    </w:p>
    <w:p w:rsidR="0037725F" w:rsidP="0037725F">
      <w:pPr>
        <w:spacing w:after="100" w:afterAutospacing="1"/>
        <w:rPr>
          <w:rFonts w:asciiTheme="minorHAnsi" w:hAnsiTheme="minorHAnsi"/>
          <w:color w:val="252525"/>
        </w:rPr>
      </w:pPr>
      <w:r w:rsidRPr="003F5B78">
        <w:rPr>
          <w:rFonts w:asciiTheme="minorHAnsi" w:hAnsiTheme="minorHAnsi"/>
          <w:color w:val="252525"/>
        </w:rPr>
        <w:t>Det er frivillig for deg som pasient å delta i en videokonsultasjon, og ved å</w:t>
      </w:r>
      <w:r w:rsidRPr="003F5B78">
        <w:rPr>
          <w:rFonts w:asciiTheme="minorHAnsi" w:hAnsiTheme="minorHAnsi"/>
          <w:color w:val="252525"/>
        </w:rPr>
        <w:t xml:space="preserve"> takke ja til videokonsultasjon samtykker du til behandling av personopplysninger under samtalen. Du kan når som helst trekke samtykket tilbake, men i den situasjonen vi er i nå vil vi i de fleste tilfeller ikke kunne tilby alternativ konsultasjonsform. </w:t>
      </w:r>
    </w:p>
    <w:p w:rsidR="0037725F" w:rsidP="0037725F">
      <w:pPr>
        <w:spacing w:after="100" w:afterAutospacing="1"/>
        <w:rPr>
          <w:rFonts w:asciiTheme="minorHAnsi" w:hAnsiTheme="minorHAnsi"/>
          <w:color w:val="252525"/>
        </w:rPr>
      </w:pPr>
      <w:r w:rsidRPr="003F5B78">
        <w:rPr>
          <w:rFonts w:asciiTheme="minorHAnsi" w:hAnsiTheme="minorHAnsi"/>
          <w:color w:val="252525"/>
        </w:rPr>
        <w:t>P</w:t>
      </w:r>
      <w:r w:rsidRPr="003F5B78">
        <w:rPr>
          <w:rFonts w:asciiTheme="minorHAnsi" w:hAnsiTheme="minorHAnsi"/>
          <w:color w:val="252525"/>
        </w:rPr>
        <w:t>å samme måte som ved fysisk oppmøte, vil helsepersonellovens regler om taushetsplikt være styrende for selve samtalen og behandling av informasjon som fremkommer under samtalen. Som ved all helsehjelp er din behandler pliktig til å dokumentere he</w:t>
      </w:r>
      <w:r>
        <w:rPr>
          <w:rFonts w:asciiTheme="minorHAnsi" w:hAnsiTheme="minorHAnsi"/>
          <w:color w:val="252525"/>
        </w:rPr>
        <w:t>lsehjelpen</w:t>
      </w:r>
      <w:r>
        <w:rPr>
          <w:rFonts w:asciiTheme="minorHAnsi" w:hAnsiTheme="minorHAnsi"/>
          <w:color w:val="252525"/>
        </w:rPr>
        <w:t xml:space="preserve"> i en pasientjournal.</w:t>
      </w:r>
    </w:p>
    <w:p w:rsidR="0037725F" w:rsidP="0037725F">
      <w:pPr>
        <w:spacing w:after="100" w:afterAutospacing="1"/>
        <w:rPr>
          <w:rFonts w:asciiTheme="minorHAnsi" w:hAnsiTheme="minorHAnsi"/>
          <w:color w:val="252525"/>
        </w:rPr>
      </w:pPr>
      <w:r w:rsidRPr="005B0CA2">
        <w:rPr>
          <w:rFonts w:asciiTheme="minorHAnsi" w:hAnsiTheme="minorHAnsi"/>
          <w:color w:val="252525"/>
        </w:rPr>
        <w:t>Konsultasjonen gjennomføres som om samtalen foregikk ansikt til ansikt på sykehuset. Ved oppstart er det viktig at alle presenterer seg. Dersom du har en venn/pårørende tilstede under samtalen, er det viktig at vedkommende blir presen</w:t>
      </w:r>
      <w:r w:rsidRPr="005B0CA2">
        <w:rPr>
          <w:rFonts w:asciiTheme="minorHAnsi" w:hAnsiTheme="minorHAnsi"/>
          <w:color w:val="252525"/>
        </w:rPr>
        <w:t>tert og er synlig for behandleren. Vi ønsker åpenhet om eventuelle egne opptak av samtalen.</w:t>
      </w:r>
    </w:p>
    <w:p w:rsidR="0037725F" w:rsidRPr="003F5B78" w:rsidP="0037725F">
      <w:pPr>
        <w:spacing w:after="100" w:afterAutospacing="1"/>
        <w:rPr>
          <w:rFonts w:asciiTheme="minorHAnsi" w:hAnsiTheme="minorHAnsi"/>
          <w:color w:val="252525"/>
        </w:rPr>
      </w:pPr>
      <w:r w:rsidRPr="003F5B78">
        <w:rPr>
          <w:rFonts w:asciiTheme="minorHAnsi" w:hAnsiTheme="minorHAnsi"/>
          <w:color w:val="252525"/>
        </w:rPr>
        <w:t>Videokonferanseutstyret som benyttes tilfredsstiller krav til sikkerhet, slik at opplysninger om deg ikke skal komme på avveie.</w:t>
      </w:r>
    </w:p>
    <w:p w:rsidR="003C0FF5" w:rsidP="003C0FF5">
      <w:pPr>
        <w:spacing w:after="120"/>
        <w:rPr>
          <w:rFonts w:asciiTheme="minorHAnsi" w:hAnsiTheme="minorHAnsi"/>
          <w:color w:val="252525"/>
        </w:rPr>
      </w:pPr>
      <w:r w:rsidRPr="003F5B78">
        <w:rPr>
          <w:rFonts w:asciiTheme="minorHAnsi" w:hAnsiTheme="minorHAnsi"/>
          <w:color w:val="252525"/>
        </w:rPr>
        <w:t xml:space="preserve">Vil du vite mer, kan du lese her: </w:t>
      </w:r>
    </w:p>
    <w:p w:rsidR="0037725F" w:rsidRPr="003F5B78" w:rsidP="0037725F">
      <w:pPr>
        <w:spacing w:after="100" w:afterAutospacing="1"/>
        <w:rPr>
          <w:rFonts w:asciiTheme="minorHAnsi" w:hAnsiTheme="minorHAnsi"/>
          <w:color w:val="252525"/>
        </w:rPr>
      </w:pPr>
      <w:hyperlink r:id="rId4" w:history="1">
        <w:r w:rsidRPr="003F5B78" w:rsidR="003C0FF5">
          <w:rPr>
            <w:rStyle w:val="Hyperlink"/>
            <w:rFonts w:asciiTheme="minorHAnsi" w:hAnsiTheme="minorHAnsi"/>
            <w:color w:val="0066CC"/>
          </w:rPr>
          <w:t>https://ehelse.no/aktuelt/korona-informasjon-til-pasient-ved-bruk-av-videokonsultasjon-med-helsepersonell</w:t>
        </w:r>
      </w:hyperlink>
      <w:r w:rsidR="003C0FF5">
        <w:rPr>
          <w:rStyle w:val="Hyperlink"/>
          <w:rFonts w:asciiTheme="minorHAnsi" w:hAnsiTheme="minorHAnsi"/>
          <w:color w:val="0066CC"/>
          <w:u w:val="none"/>
        </w:rPr>
        <w:t xml:space="preserve"> </w:t>
      </w:r>
      <w:r w:rsidRPr="003F5B78" w:rsidR="003C0FF5">
        <w:rPr>
          <w:rFonts w:asciiTheme="minorHAnsi" w:hAnsiTheme="minorHAnsi"/>
          <w:color w:val="252525"/>
        </w:rPr>
        <w:t>(Informasjon til pasient ved bruk av videokonsultasjon med helsepersonell)</w:t>
      </w:r>
    </w:p>
    <w:p w:rsidR="0037725F" w:rsidRPr="003F5B78" w:rsidP="0037725F">
      <w:pPr>
        <w:spacing w:after="100" w:afterAutospacing="1"/>
        <w:rPr>
          <w:rFonts w:asciiTheme="minorHAnsi" w:hAnsiTheme="minorHAnsi"/>
          <w:color w:val="252525"/>
        </w:rPr>
      </w:pPr>
      <w:hyperlink r:id="rId5" w:history="1">
        <w:r w:rsidRPr="003F5B78" w:rsidR="003C0FF5">
          <w:rPr>
            <w:rStyle w:val="Hyperlink"/>
            <w:rFonts w:asciiTheme="minorHAnsi" w:hAnsiTheme="minorHAnsi"/>
            <w:color w:val="0066CC"/>
          </w:rPr>
          <w:t>https://www.datatilsynet.no/regelverk-og-verktoy/sporsmal-svar/korona/videokonsultasjon/</w:t>
        </w:r>
      </w:hyperlink>
      <w:r w:rsidRPr="003F5B78" w:rsidR="003C0FF5">
        <w:rPr>
          <w:rFonts w:asciiTheme="minorHAnsi" w:hAnsiTheme="minorHAnsi"/>
          <w:color w:val="252525"/>
        </w:rPr>
        <w:t xml:space="preserve"> (Datatilsynet om videokonsultasjon mellom lege og pasient)</w:t>
      </w:r>
    </w:p>
    <w:p w:rsidR="0037725F" w:rsidP="0037725F">
      <w:pPr>
        <w:spacing w:after="100" w:afterAutospacing="1"/>
        <w:rPr>
          <w:rFonts w:eastAsiaTheme="minorHAnsi" w:cs="Calibri"/>
          <w:color w:val="000000"/>
          <w:szCs w:val="22"/>
          <w:lang w:eastAsia="en-US"/>
        </w:rPr>
      </w:pPr>
      <w:r>
        <w:rPr>
          <w:rFonts w:eastAsiaTheme="minorHAnsi" w:cs="Calibri"/>
          <w:color w:val="000000"/>
          <w:szCs w:val="22"/>
          <w:lang w:eastAsia="en-US"/>
        </w:rPr>
        <w:t>__________________________________________________________________________________</w:t>
      </w:r>
    </w:p>
    <w:p w:rsidR="003C0FF5" w:rsidP="003C0FF5">
      <w:pPr>
        <w:rPr>
          <w:rFonts w:eastAsiaTheme="minorHAnsi" w:cs="Calibri"/>
          <w:b/>
          <w:color w:val="000000"/>
          <w:szCs w:val="22"/>
          <w:lang w:eastAsia="en-US"/>
        </w:rPr>
      </w:pPr>
    </w:p>
    <w:p w:rsidR="0037725F" w:rsidRPr="003F5B78" w:rsidP="0037725F">
      <w:pPr>
        <w:spacing w:after="100" w:afterAutospacing="1"/>
        <w:rPr>
          <w:rFonts w:eastAsiaTheme="minorHAnsi" w:cs="Calibri"/>
          <w:b/>
          <w:color w:val="000000"/>
          <w:szCs w:val="22"/>
          <w:lang w:eastAsia="en-US"/>
        </w:rPr>
      </w:pPr>
      <w:r w:rsidRPr="003F5B78">
        <w:rPr>
          <w:rFonts w:eastAsiaTheme="minorHAnsi" w:cs="Calibri"/>
          <w:b/>
          <w:color w:val="000000"/>
          <w:szCs w:val="22"/>
          <w:lang w:eastAsia="en-US"/>
        </w:rPr>
        <w:t>Tekniske forutsetninger for å kunne delta på videokonsultasjoner</w:t>
      </w:r>
    </w:p>
    <w:p w:rsidR="0037725F" w:rsidRPr="00D77C0C" w:rsidP="0037725F">
      <w:pPr>
        <w:pStyle w:val="ListParagraph"/>
        <w:numPr>
          <w:ilvl w:val="0"/>
          <w:numId w:val="5"/>
        </w:numPr>
        <w:spacing w:after="100" w:afterAutospacing="1"/>
        <w:rPr>
          <w:rFonts w:eastAsiaTheme="minorHAnsi" w:cs="Calibri"/>
          <w:color w:val="000000"/>
          <w:szCs w:val="22"/>
          <w:lang w:eastAsia="en-US"/>
        </w:rPr>
      </w:pPr>
      <w:r w:rsidRPr="00D77C0C">
        <w:rPr>
          <w:rFonts w:eastAsiaTheme="minorHAnsi" w:cs="Calibri"/>
          <w:color w:val="000000"/>
          <w:szCs w:val="22"/>
          <w:lang w:eastAsia="en-US"/>
        </w:rPr>
        <w:t xml:space="preserve">Du må ha en mobiltelefon, nettbrett eller PC </w:t>
      </w:r>
      <w:r>
        <w:rPr>
          <w:rFonts w:eastAsiaTheme="minorHAnsi" w:cs="Calibri"/>
          <w:color w:val="000000"/>
          <w:szCs w:val="22"/>
          <w:lang w:eastAsia="en-US"/>
        </w:rPr>
        <w:t xml:space="preserve">/Mac </w:t>
      </w:r>
      <w:r w:rsidRPr="00D77C0C">
        <w:rPr>
          <w:rFonts w:eastAsiaTheme="minorHAnsi" w:cs="Calibri"/>
          <w:color w:val="000000"/>
          <w:szCs w:val="22"/>
          <w:lang w:eastAsia="en-US"/>
        </w:rPr>
        <w:t xml:space="preserve">med kamera og </w:t>
      </w:r>
      <w:r w:rsidRPr="00D77C0C">
        <w:rPr>
          <w:rFonts w:eastAsiaTheme="minorHAnsi" w:cs="Calibri"/>
          <w:color w:val="000000"/>
          <w:szCs w:val="22"/>
          <w:lang w:eastAsia="en-US"/>
        </w:rPr>
        <w:t>mikrofon som er koblet til internett.</w:t>
      </w:r>
      <w:r>
        <w:rPr>
          <w:rFonts w:eastAsiaTheme="minorHAnsi" w:cs="Calibri"/>
          <w:color w:val="000000"/>
          <w:szCs w:val="22"/>
          <w:lang w:eastAsia="en-US"/>
        </w:rPr>
        <w:t xml:space="preserve"> </w:t>
      </w:r>
      <w:r w:rsidRPr="00944BA3">
        <w:rPr>
          <w:rFonts w:eastAsiaTheme="minorHAnsi" w:cs="Calibri"/>
          <w:color w:val="000000"/>
          <w:szCs w:val="22"/>
          <w:lang w:eastAsia="en-US"/>
        </w:rPr>
        <w:t>Sørg for at enheten er tilkoblet strøm (ev. at batteriet er fulladet).</w:t>
      </w:r>
    </w:p>
    <w:p w:rsidR="0037725F" w:rsidRPr="00D77C0C" w:rsidP="0037725F">
      <w:pPr>
        <w:pStyle w:val="ListParagraph"/>
        <w:numPr>
          <w:ilvl w:val="0"/>
          <w:numId w:val="5"/>
        </w:numPr>
        <w:spacing w:after="100" w:afterAutospacing="1"/>
        <w:rPr>
          <w:rFonts w:eastAsiaTheme="minorHAnsi" w:cs="Calibri"/>
          <w:color w:val="000000"/>
          <w:szCs w:val="22"/>
          <w:lang w:eastAsia="en-US"/>
        </w:rPr>
      </w:pPr>
      <w:r w:rsidRPr="00D77C0C">
        <w:rPr>
          <w:rFonts w:eastAsiaTheme="minorHAnsi" w:cs="Calibri"/>
          <w:color w:val="000000"/>
          <w:szCs w:val="22"/>
          <w:lang w:eastAsia="en-US"/>
        </w:rPr>
        <w:t xml:space="preserve">Internettforbindelsen må være stabil (WIFI/4G). Fast nett-tilkoplet PC er ønskelig, der det er mulig. </w:t>
      </w:r>
    </w:p>
    <w:p w:rsidR="0037725F" w:rsidRPr="00D77C0C" w:rsidP="0037725F">
      <w:pPr>
        <w:pStyle w:val="ListParagraph"/>
        <w:numPr>
          <w:ilvl w:val="0"/>
          <w:numId w:val="5"/>
        </w:numPr>
        <w:spacing w:after="100" w:afterAutospacing="1"/>
        <w:rPr>
          <w:rFonts w:eastAsiaTheme="minorHAnsi" w:cs="Calibri"/>
          <w:color w:val="000000"/>
          <w:szCs w:val="22"/>
          <w:lang w:eastAsia="en-US"/>
        </w:rPr>
      </w:pPr>
      <w:r w:rsidRPr="00D77C0C">
        <w:rPr>
          <w:rFonts w:eastAsiaTheme="minorHAnsi" w:cs="Calibri"/>
          <w:color w:val="000000"/>
          <w:szCs w:val="22"/>
          <w:lang w:eastAsia="en-US"/>
        </w:rPr>
        <w:t xml:space="preserve">Chrome </w:t>
      </w:r>
      <w:r>
        <w:rPr>
          <w:rFonts w:eastAsiaTheme="minorHAnsi" w:cs="Calibri"/>
          <w:color w:val="000000"/>
          <w:szCs w:val="22"/>
          <w:lang w:eastAsia="en-US"/>
        </w:rPr>
        <w:t xml:space="preserve">eller Egde </w:t>
      </w:r>
      <w:r w:rsidRPr="00D77C0C">
        <w:rPr>
          <w:rFonts w:eastAsiaTheme="minorHAnsi" w:cs="Calibri"/>
          <w:color w:val="000000"/>
          <w:szCs w:val="22"/>
          <w:lang w:eastAsia="en-US"/>
        </w:rPr>
        <w:t>nettleser</w:t>
      </w:r>
      <w:r>
        <w:rPr>
          <w:rFonts w:eastAsiaTheme="minorHAnsi" w:cs="Calibri"/>
          <w:color w:val="000000"/>
          <w:szCs w:val="22"/>
          <w:lang w:eastAsia="en-US"/>
        </w:rPr>
        <w:t xml:space="preserve"> for PC. Safari for i</w:t>
      </w:r>
      <w:r w:rsidRPr="00D77C0C">
        <w:rPr>
          <w:rFonts w:eastAsiaTheme="minorHAnsi" w:cs="Calibri"/>
          <w:color w:val="000000"/>
          <w:szCs w:val="22"/>
          <w:lang w:eastAsia="en-US"/>
        </w:rPr>
        <w:t xml:space="preserve">OS (Apple) enheter. </w:t>
      </w:r>
    </w:p>
    <w:p w:rsidR="0037725F" w:rsidP="0037725F">
      <w:pPr>
        <w:pStyle w:val="ListParagraph"/>
        <w:numPr>
          <w:ilvl w:val="0"/>
          <w:numId w:val="5"/>
        </w:numPr>
        <w:spacing w:after="100" w:afterAutospacing="1"/>
        <w:rPr>
          <w:rFonts w:eastAsiaTheme="minorHAnsi" w:cs="Calibri"/>
          <w:color w:val="000000"/>
          <w:szCs w:val="22"/>
          <w:lang w:eastAsia="en-US"/>
        </w:rPr>
      </w:pPr>
      <w:r>
        <w:rPr>
          <w:rFonts w:eastAsiaTheme="minorHAnsi" w:cs="Calibri"/>
          <w:color w:val="000000"/>
          <w:szCs w:val="22"/>
          <w:lang w:eastAsia="en-US"/>
        </w:rPr>
        <w:t>Pexip</w:t>
      </w:r>
      <w:r w:rsidRPr="00D77C0C">
        <w:rPr>
          <w:rFonts w:eastAsiaTheme="minorHAnsi" w:cs="Calibri"/>
          <w:color w:val="000000"/>
          <w:szCs w:val="22"/>
          <w:lang w:eastAsia="en-US"/>
        </w:rPr>
        <w:t xml:space="preserve"> er tilgjengelig som applikasjon i AppStore. Applikasjonen skal ikke brukes da den ikke leder til Norsk Helsenett.</w:t>
      </w:r>
    </w:p>
    <w:p w:rsidR="0037725F" w:rsidRPr="00944BA3" w:rsidP="0037725F">
      <w:pPr>
        <w:spacing w:after="100" w:afterAutospacing="1"/>
        <w:rPr>
          <w:rFonts w:eastAsiaTheme="minorHAnsi" w:cs="Calibri"/>
          <w:color w:val="000000"/>
          <w:szCs w:val="22"/>
          <w:lang w:eastAsia="en-US"/>
        </w:rPr>
      </w:pPr>
      <w:r w:rsidRPr="00944BA3">
        <w:rPr>
          <w:rFonts w:eastAsiaTheme="minorHAnsi" w:cs="Calibri"/>
          <w:color w:val="000000"/>
          <w:szCs w:val="22"/>
          <w:lang w:eastAsia="en-US"/>
        </w:rPr>
        <w:t>Det er viktig at du har gjort deg kjent med teknologien i god tid før videokonsultasjonen.</w:t>
      </w:r>
      <w:r>
        <w:rPr>
          <w:rFonts w:eastAsiaTheme="minorHAnsi" w:cs="Calibri"/>
          <w:color w:val="000000"/>
          <w:szCs w:val="22"/>
          <w:lang w:eastAsia="en-US"/>
        </w:rPr>
        <w:t xml:space="preserve"> Du </w:t>
      </w:r>
      <w:r>
        <w:rPr>
          <w:rFonts w:eastAsiaTheme="minorHAnsi" w:cs="Calibri"/>
          <w:color w:val="000000"/>
          <w:szCs w:val="22"/>
          <w:lang w:eastAsia="en-US"/>
        </w:rPr>
        <w:t>kan teste</w:t>
      </w:r>
      <w:r w:rsidRPr="00944BA3">
        <w:rPr>
          <w:rFonts w:eastAsiaTheme="minorHAnsi" w:cs="Calibri"/>
          <w:color w:val="000000"/>
          <w:szCs w:val="22"/>
          <w:lang w:eastAsia="en-US"/>
        </w:rPr>
        <w:t xml:space="preserve"> egen lyd og bildekvalitet ved å koble deg til </w:t>
      </w:r>
      <w:r>
        <w:rPr>
          <w:rFonts w:eastAsiaTheme="minorHAnsi" w:cs="Calibri"/>
          <w:color w:val="000000"/>
          <w:szCs w:val="22"/>
          <w:lang w:eastAsia="en-US"/>
        </w:rPr>
        <w:t>testmøterommet. Lenke til testemøterommet finner du på nettsiden for videokonsultasjon i seksjonen «FØR».</w:t>
      </w:r>
    </w:p>
    <w:p w:rsidR="0037725F" w:rsidP="0037725F">
      <w:pPr>
        <w:spacing w:after="100" w:afterAutospacing="1"/>
        <w:rPr>
          <w:rFonts w:eastAsiaTheme="minorHAnsi" w:cs="Calibri"/>
          <w:color w:val="000000"/>
          <w:szCs w:val="22"/>
          <w:lang w:eastAsia="en-US"/>
        </w:rPr>
      </w:pPr>
      <w:r w:rsidRPr="0019200C">
        <w:rPr>
          <w:rFonts w:eastAsiaTheme="minorHAnsi" w:cs="Calibri"/>
          <w:color w:val="000000"/>
          <w:szCs w:val="22"/>
          <w:lang w:eastAsia="en-US"/>
        </w:rPr>
        <w:t>Uavhengig av om du skal benytte mobil, nettbrett eller PC</w:t>
      </w:r>
      <w:r>
        <w:rPr>
          <w:rFonts w:eastAsiaTheme="minorHAnsi" w:cs="Calibri"/>
          <w:color w:val="000000"/>
          <w:szCs w:val="22"/>
          <w:lang w:eastAsia="en-US"/>
        </w:rPr>
        <w:t>/Mac</w:t>
      </w:r>
      <w:r w:rsidRPr="0019200C">
        <w:rPr>
          <w:rFonts w:eastAsiaTheme="minorHAnsi" w:cs="Calibri"/>
          <w:color w:val="000000"/>
          <w:szCs w:val="22"/>
          <w:lang w:eastAsia="en-US"/>
        </w:rPr>
        <w:t xml:space="preserve">, anbefaler vi at du leser nøye </w:t>
      </w:r>
      <w:r w:rsidRPr="0019200C">
        <w:rPr>
          <w:rFonts w:eastAsiaTheme="minorHAnsi" w:cs="Calibri"/>
          <w:color w:val="000000"/>
          <w:szCs w:val="22"/>
          <w:lang w:eastAsia="en-US"/>
        </w:rPr>
        <w:t>gjennom all informasjon nedenfor om hvordan du kobler deg opp med den enheten du ønsker å bruke.</w:t>
      </w:r>
    </w:p>
    <w:p w:rsidR="0037725F" w:rsidRPr="00585A2D" w:rsidP="003C0FF5">
      <w:pPr>
        <w:spacing w:after="120"/>
        <w:rPr>
          <w:b/>
        </w:rPr>
      </w:pPr>
      <w:r w:rsidRPr="00585A2D">
        <w:rPr>
          <w:b/>
        </w:rPr>
        <w:t>Framgangsmåte</w:t>
      </w:r>
    </w:p>
    <w:p w:rsidR="0037725F" w:rsidP="0037725F">
      <w:r>
        <w:t xml:space="preserve">Innholdet i brukerveiledningen kan fravike noe avhengig av nettleser og om du benytter PC, nettbrett eller mobiltelefon. </w:t>
      </w:r>
      <w:r w:rsidRPr="00944BA3">
        <w:t>Før oppkobling se til at</w:t>
      </w:r>
      <w:r w:rsidRPr="00944BA3">
        <w:t xml:space="preserve"> du befinner deg på et egnet sted for fortrolig samtale. Skjerming mot innsyn og avlytting må ivaretas. God belysning er viktig, men unngå direkte lyskilder i bakgrunn av bildet for best mulig bildekvalitet.</w:t>
      </w:r>
      <w:r>
        <w:t xml:space="preserve"> </w:t>
      </w:r>
      <w:r w:rsidRPr="005B0CA2">
        <w:t>Ha telefon og kontaktinformasjon fra innkallinge</w:t>
      </w:r>
      <w:r w:rsidRPr="005B0CA2">
        <w:t>n tilgjengelig i tilfelle noe uforutsett oppstår under konsultasjonen.</w:t>
      </w:r>
      <w:r>
        <w:t xml:space="preserve"> Ha legitimasjon klar.</w:t>
      </w:r>
    </w:p>
    <w:p w:rsidR="003C0FF5" w:rsidRPr="00CA7344" w:rsidP="0037725F"/>
    <w:p w:rsidR="00E70F94" w:rsidP="0037725F">
      <w:r>
        <w:t xml:space="preserve"> </w:t>
      </w:r>
    </w:p>
    <w:p w:rsidR="00E70F94" w:rsidRPr="00E81ECE" w:rsidP="00E70F94"/>
    <w:tbl>
      <w:tblPr>
        <w:tblStyle w:val="Tabellrutenett1"/>
        <w:tblpPr w:leftFromText="141" w:rightFromText="141" w:vertAnchor="text" w:tblpY="1"/>
        <w:tblOverlap w:val="never"/>
        <w:tblW w:w="10173" w:type="dxa"/>
        <w:tblLayout w:type="fixed"/>
        <w:tblLook w:val="04A0"/>
      </w:tblPr>
      <w:tblGrid>
        <w:gridCol w:w="817"/>
        <w:gridCol w:w="3402"/>
        <w:gridCol w:w="5954"/>
      </w:tblGrid>
      <w:tr w:rsidTr="00A32D49">
        <w:tblPrEx>
          <w:tblW w:w="10173" w:type="dxa"/>
          <w:tblLayout w:type="fixed"/>
          <w:tblLook w:val="04A0"/>
        </w:tblPrEx>
        <w:trPr>
          <w:trHeight w:val="160"/>
        </w:trPr>
        <w:tc>
          <w:tcPr>
            <w:tcW w:w="817" w:type="dxa"/>
          </w:tcPr>
          <w:p w:rsidR="00E70F94" w:rsidRPr="00A45411" w:rsidP="00A32D49">
            <w:pPr>
              <w:rPr>
                <w:rFonts w:asciiTheme="minorHAnsi" w:hAnsiTheme="minorHAnsi"/>
                <w:b/>
              </w:rPr>
            </w:pPr>
            <w:r w:rsidRPr="00A45411">
              <w:rPr>
                <w:rFonts w:asciiTheme="minorHAnsi" w:hAnsiTheme="minorHAnsi"/>
                <w:b/>
              </w:rPr>
              <w:t>Nr</w:t>
            </w:r>
          </w:p>
        </w:tc>
        <w:tc>
          <w:tcPr>
            <w:tcW w:w="3402" w:type="dxa"/>
          </w:tcPr>
          <w:p w:rsidR="00E70F94" w:rsidRPr="00A45411" w:rsidP="00A32D49">
            <w:pPr>
              <w:rPr>
                <w:rFonts w:asciiTheme="minorHAnsi" w:hAnsiTheme="minorHAnsi"/>
                <w:b/>
              </w:rPr>
            </w:pPr>
            <w:r w:rsidRPr="00A45411">
              <w:rPr>
                <w:rFonts w:asciiTheme="minorHAnsi" w:hAnsiTheme="minorHAnsi"/>
                <w:b/>
              </w:rPr>
              <w:t>Step</w:t>
            </w:r>
          </w:p>
        </w:tc>
        <w:tc>
          <w:tcPr>
            <w:tcW w:w="5954" w:type="dxa"/>
          </w:tcPr>
          <w:p w:rsidR="00E70F94" w:rsidRPr="00A45411" w:rsidP="00A32D49">
            <w:pPr>
              <w:jc w:val="center"/>
              <w:rPr>
                <w:rFonts w:asciiTheme="minorHAnsi" w:hAnsiTheme="minorHAnsi"/>
                <w:b/>
              </w:rPr>
            </w:pPr>
            <w:r w:rsidRPr="00A45411">
              <w:rPr>
                <w:rFonts w:asciiTheme="minorHAnsi" w:hAnsiTheme="minorHAnsi"/>
                <w:b/>
              </w:rPr>
              <w:t>Forklaring (eksempel)</w:t>
            </w:r>
          </w:p>
        </w:tc>
      </w:tr>
      <w:tr w:rsidTr="00A32D49">
        <w:tblPrEx>
          <w:tblW w:w="10173" w:type="dxa"/>
          <w:tblLayout w:type="fixed"/>
          <w:tblLook w:val="04A0"/>
        </w:tblPrEx>
        <w:trPr>
          <w:trHeight w:val="2264"/>
        </w:trPr>
        <w:tc>
          <w:tcPr>
            <w:tcW w:w="817" w:type="dxa"/>
          </w:tcPr>
          <w:p w:rsidR="00E70F94" w:rsidRPr="00A45411" w:rsidP="00A32D49">
            <w:pPr>
              <w:rPr>
                <w:rFonts w:asciiTheme="minorHAnsi" w:hAnsiTheme="minorHAnsi"/>
              </w:rPr>
            </w:pPr>
            <w:r w:rsidRPr="00A45411">
              <w:rPr>
                <w:rFonts w:asciiTheme="minorHAnsi" w:hAnsiTheme="minorHAnsi"/>
              </w:rPr>
              <w:t>1</w:t>
            </w:r>
          </w:p>
        </w:tc>
        <w:tc>
          <w:tcPr>
            <w:tcW w:w="3402" w:type="dxa"/>
          </w:tcPr>
          <w:p w:rsidR="00E70F94" w:rsidRPr="00A45411" w:rsidP="00A32D49">
            <w:pPr>
              <w:autoSpaceDE w:val="0"/>
              <w:autoSpaceDN w:val="0"/>
              <w:adjustRightInd w:val="0"/>
              <w:rPr>
                <w:rFonts w:cs="Calibri"/>
                <w:sz w:val="24"/>
                <w:szCs w:val="24"/>
              </w:rPr>
            </w:pPr>
            <w:r w:rsidRPr="00A45411">
              <w:rPr>
                <w:rFonts w:cs="Calibri"/>
                <w:sz w:val="24"/>
                <w:szCs w:val="24"/>
              </w:rPr>
              <w:t xml:space="preserve">Du har mottatt innkallingsbrev med tid for videokonsultasjon. </w:t>
            </w:r>
          </w:p>
          <w:p w:rsidR="00E70F94" w:rsidRPr="00A45411" w:rsidP="00A32D49">
            <w:pPr>
              <w:autoSpaceDE w:val="0"/>
              <w:autoSpaceDN w:val="0"/>
              <w:adjustRightInd w:val="0"/>
              <w:rPr>
                <w:rFonts w:cs="Calibri"/>
                <w:sz w:val="24"/>
                <w:szCs w:val="24"/>
              </w:rPr>
            </w:pPr>
          </w:p>
          <w:p w:rsidR="00E70F94" w:rsidRPr="00A45411" w:rsidP="00A32D49">
            <w:pPr>
              <w:autoSpaceDE w:val="0"/>
              <w:autoSpaceDN w:val="0"/>
              <w:adjustRightInd w:val="0"/>
              <w:rPr>
                <w:rFonts w:cs="Calibri"/>
                <w:sz w:val="24"/>
                <w:szCs w:val="24"/>
              </w:rPr>
            </w:pPr>
            <w:r w:rsidRPr="00A45411">
              <w:rPr>
                <w:rFonts w:cs="Calibri"/>
                <w:sz w:val="24"/>
                <w:szCs w:val="24"/>
              </w:rPr>
              <w:t xml:space="preserve">Du vil motta påminnelse på sms om timen 3 dager før. Dette er en generell på minnelse.  </w:t>
            </w:r>
          </w:p>
        </w:tc>
        <w:tc>
          <w:tcPr>
            <w:tcW w:w="5954" w:type="dxa"/>
          </w:tcPr>
          <w:p w:rsidR="00E70F94" w:rsidRPr="00A45411" w:rsidP="00A32D49">
            <w:pPr>
              <w:jc w:val="center"/>
              <w:rPr>
                <w:noProof/>
              </w:rPr>
            </w:pPr>
            <w:r w:rsidRPr="00A45411">
              <w:rPr>
                <w:noProof/>
              </w:rPr>
              <w:drawing>
                <wp:inline distT="0" distB="0" distL="0" distR="0">
                  <wp:extent cx="1455806" cy="1695311"/>
                  <wp:effectExtent l="171450" t="171450" r="373380" b="362585"/>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6"/>
                          <a:stretch>
                            <a:fillRect/>
                          </a:stretch>
                        </pic:blipFill>
                        <pic:spPr>
                          <a:xfrm>
                            <a:off x="0" y="0"/>
                            <a:ext cx="1466998" cy="1708344"/>
                          </a:xfrm>
                          <a:prstGeom prst="rect">
                            <a:avLst/>
                          </a:prstGeom>
                          <a:ln>
                            <a:noFill/>
                          </a:ln>
                          <a:effectLst>
                            <a:outerShdw blurRad="292100" dist="139700" dir="2700000" sx="100000" sy="100000" kx="0" ky="0" algn="tl" rotWithShape="0">
                              <a:srgbClr val="333333">
                                <a:alpha val="65000"/>
                              </a:srgbClr>
                            </a:outerShdw>
                          </a:effectLst>
                        </pic:spPr>
                      </pic:pic>
                    </a:graphicData>
                  </a:graphic>
                </wp:inline>
              </w:drawing>
            </w:r>
          </w:p>
        </w:tc>
      </w:tr>
      <w:tr w:rsidTr="00A32D49">
        <w:tblPrEx>
          <w:tblW w:w="10173" w:type="dxa"/>
          <w:tblLayout w:type="fixed"/>
          <w:tblLook w:val="04A0"/>
        </w:tblPrEx>
        <w:trPr>
          <w:trHeight w:val="1515"/>
        </w:trPr>
        <w:tc>
          <w:tcPr>
            <w:tcW w:w="817" w:type="dxa"/>
          </w:tcPr>
          <w:p w:rsidR="00E70F94" w:rsidRPr="00A45411" w:rsidP="00A32D49">
            <w:pPr>
              <w:rPr>
                <w:rFonts w:asciiTheme="minorHAnsi" w:hAnsiTheme="minorHAnsi"/>
              </w:rPr>
            </w:pPr>
            <w:r w:rsidRPr="00A45411">
              <w:rPr>
                <w:rFonts w:asciiTheme="minorHAnsi" w:hAnsiTheme="minorHAnsi"/>
              </w:rPr>
              <w:t>2</w:t>
            </w:r>
          </w:p>
        </w:tc>
        <w:tc>
          <w:tcPr>
            <w:tcW w:w="3402" w:type="dxa"/>
          </w:tcPr>
          <w:p w:rsidR="00E70F94" w:rsidRPr="00A45411" w:rsidP="00A32D49">
            <w:pPr>
              <w:autoSpaceDE w:val="0"/>
              <w:autoSpaceDN w:val="0"/>
              <w:adjustRightInd w:val="0"/>
              <w:rPr>
                <w:rFonts w:cs="Calibri"/>
                <w:sz w:val="24"/>
                <w:szCs w:val="24"/>
              </w:rPr>
            </w:pPr>
            <w:r w:rsidRPr="00A45411">
              <w:rPr>
                <w:rFonts w:cs="Calibri"/>
                <w:sz w:val="24"/>
                <w:szCs w:val="24"/>
              </w:rPr>
              <w:t>Start PC/</w:t>
            </w:r>
            <w:r>
              <w:rPr>
                <w:rFonts w:cs="Calibri"/>
                <w:sz w:val="24"/>
                <w:szCs w:val="24"/>
              </w:rPr>
              <w:t xml:space="preserve">Mac, </w:t>
            </w:r>
            <w:r w:rsidRPr="00A45411">
              <w:rPr>
                <w:rFonts w:cs="Calibri"/>
                <w:sz w:val="24"/>
                <w:szCs w:val="24"/>
              </w:rPr>
              <w:t>nettbrett/mobiltelefon.</w:t>
            </w:r>
          </w:p>
          <w:p w:rsidR="00E70F94" w:rsidRPr="00AC2847" w:rsidP="00A32D49">
            <w:pPr>
              <w:autoSpaceDE w:val="0"/>
              <w:autoSpaceDN w:val="0"/>
              <w:adjustRightInd w:val="0"/>
              <w:rPr>
                <w:rFonts w:cs="Calibri"/>
                <w:sz w:val="16"/>
                <w:szCs w:val="16"/>
              </w:rPr>
            </w:pPr>
          </w:p>
          <w:p w:rsidR="00E70F94" w:rsidRPr="00A45411" w:rsidP="00A32D49">
            <w:pPr>
              <w:autoSpaceDE w:val="0"/>
              <w:autoSpaceDN w:val="0"/>
              <w:adjustRightInd w:val="0"/>
              <w:rPr>
                <w:rFonts w:cs="Calibri"/>
                <w:sz w:val="24"/>
                <w:szCs w:val="24"/>
              </w:rPr>
            </w:pPr>
            <w:r w:rsidRPr="00A45411">
              <w:rPr>
                <w:rFonts w:cs="Calibri"/>
                <w:sz w:val="24"/>
                <w:szCs w:val="24"/>
              </w:rPr>
              <w:t>Åpne nettleser</w:t>
            </w:r>
            <w:r>
              <w:rPr>
                <w:rFonts w:cs="Calibri"/>
                <w:sz w:val="24"/>
                <w:szCs w:val="24"/>
              </w:rPr>
              <w:t xml:space="preserve"> </w:t>
            </w:r>
            <w:r w:rsidRPr="00A45411">
              <w:rPr>
                <w:rFonts w:cs="Calibri"/>
                <w:sz w:val="24"/>
                <w:szCs w:val="24"/>
              </w:rPr>
              <w:t>Chrome, Egde, Firefox eller Safari.</w:t>
            </w:r>
            <w:r>
              <w:rPr>
                <w:rFonts w:cs="Calibri"/>
                <w:sz w:val="24"/>
                <w:szCs w:val="24"/>
              </w:rPr>
              <w:t xml:space="preserve"> </w:t>
            </w:r>
          </w:p>
          <w:p w:rsidR="00E70F94" w:rsidRPr="00AC2847" w:rsidP="00A32D49">
            <w:pPr>
              <w:autoSpaceDE w:val="0"/>
              <w:autoSpaceDN w:val="0"/>
              <w:adjustRightInd w:val="0"/>
              <w:rPr>
                <w:rFonts w:cs="Calibri"/>
                <w:sz w:val="16"/>
                <w:szCs w:val="16"/>
              </w:rPr>
            </w:pPr>
          </w:p>
          <w:p w:rsidR="00E70F94" w:rsidRPr="00A45411" w:rsidP="00A32D49">
            <w:pPr>
              <w:autoSpaceDE w:val="0"/>
              <w:autoSpaceDN w:val="0"/>
              <w:adjustRightInd w:val="0"/>
              <w:rPr>
                <w:rFonts w:asciiTheme="minorHAnsi" w:hAnsiTheme="minorHAnsi"/>
              </w:rPr>
            </w:pPr>
            <w:r w:rsidRPr="00A45411">
              <w:rPr>
                <w:rFonts w:cs="Calibri"/>
                <w:sz w:val="24"/>
                <w:szCs w:val="24"/>
              </w:rPr>
              <w:t>I dette eksempelet åpnes Chrome på en smarttelefon med Android.</w:t>
            </w:r>
          </w:p>
        </w:tc>
        <w:tc>
          <w:tcPr>
            <w:tcW w:w="5954" w:type="dxa"/>
          </w:tcPr>
          <w:p w:rsidR="00E70F94" w:rsidRPr="00A45411" w:rsidP="00A32D49">
            <w:pPr>
              <w:jc w:val="center"/>
              <w:rPr>
                <w:rFonts w:asciiTheme="minorHAnsi" w:hAnsiTheme="minorHAnsi"/>
              </w:rPr>
            </w:pPr>
          </w:p>
          <w:p w:rsidR="00E70F94" w:rsidRPr="00A45411" w:rsidP="00A32D49">
            <w:pPr>
              <w:jc w:val="center"/>
              <w:rPr>
                <w:rFonts w:asciiTheme="minorHAnsi" w:hAnsiTheme="minorHAnsi"/>
              </w:rPr>
            </w:pP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45pt;height:39.45pt" o:ole="">
                  <v:imagedata r:id="rId7" o:title=""/>
                </v:shape>
                <o:OLEObject Type="Embed" ProgID="PBrush" ShapeID="_x0000_i1025" DrawAspect="Content" ObjectID="_1766984617" r:id="rId8"/>
              </w:object>
            </w:r>
          </w:p>
          <w:p w:rsidR="00E70F94" w:rsidRPr="00A45411" w:rsidP="00A32D49">
            <w:pPr>
              <w:jc w:val="center"/>
              <w:rPr>
                <w:rFonts w:asciiTheme="minorHAnsi" w:hAnsiTheme="minorHAnsi"/>
              </w:rPr>
            </w:pPr>
          </w:p>
          <w:p w:rsidR="00E70F94" w:rsidRPr="00A45411" w:rsidP="00A32D49">
            <w:pPr>
              <w:jc w:val="center"/>
              <w:rPr>
                <w:rFonts w:asciiTheme="minorHAnsi" w:hAnsiTheme="minorHAnsi"/>
              </w:rPr>
            </w:pPr>
          </w:p>
        </w:tc>
      </w:tr>
      <w:tr w:rsidTr="00A32D49">
        <w:tblPrEx>
          <w:tblW w:w="10173" w:type="dxa"/>
          <w:tblLayout w:type="fixed"/>
          <w:tblLook w:val="04A0"/>
        </w:tblPrEx>
        <w:trPr>
          <w:trHeight w:val="87"/>
        </w:trPr>
        <w:tc>
          <w:tcPr>
            <w:tcW w:w="817" w:type="dxa"/>
          </w:tcPr>
          <w:p w:rsidR="00E70F94" w:rsidRPr="00A45411" w:rsidP="00A32D49">
            <w:pPr>
              <w:rPr>
                <w:rFonts w:asciiTheme="minorHAnsi" w:hAnsiTheme="minorHAnsi"/>
              </w:rPr>
            </w:pPr>
            <w:r w:rsidRPr="00A45411">
              <w:rPr>
                <w:rFonts w:asciiTheme="minorHAnsi" w:hAnsiTheme="minorHAnsi"/>
                <w:noProof/>
              </w:rPr>
              <mc:AlternateContent>
                <mc:Choice Requires="wps">
                  <w:drawing>
                    <wp:anchor distT="0" distB="0" distL="114300" distR="114300" simplePos="0" relativeHeight="251664384" behindDoc="0" locked="0" layoutInCell="1" allowOverlap="1">
                      <wp:simplePos x="0" y="0"/>
                      <wp:positionH relativeFrom="column">
                        <wp:posOffset>-652633043</wp:posOffset>
                      </wp:positionH>
                      <wp:positionV relativeFrom="paragraph">
                        <wp:posOffset>-1397755650</wp:posOffset>
                      </wp:positionV>
                      <wp:extent cx="363855" cy="203200"/>
                      <wp:effectExtent l="0" t="0" r="17145" b="25400"/>
                      <wp:wrapNone/>
                      <wp:docPr id="1979003542" name="Avrundet rektangel 1"/>
                      <wp:cNvGraphicFramePr/>
                      <a:graphic xmlns:a="http://schemas.openxmlformats.org/drawingml/2006/main">
                        <a:graphicData uri="http://schemas.microsoft.com/office/word/2010/wordprocessingShape">
                          <wps:wsp xmlns:wps="http://schemas.microsoft.com/office/word/2010/wordprocessingShape">
                            <wps:cNvSpPr/>
                            <wps:spPr>
                              <a:xfrm>
                                <a:off x="0" y="0"/>
                                <a:ext cx="363855" cy="203200"/>
                              </a:xfrm>
                              <a:prstGeom prst="roundRect">
                                <a:avLst/>
                              </a:prstGeom>
                              <a:noFill/>
                              <a:ln w="2540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 o:spid="_x0000_s1026" style="width:28.65pt;height:16pt;margin-top:-110059.5pt;margin-left:-51388.45pt;mso-height-percent:0;mso-height-relative:margin;mso-width-percent:0;mso-width-relative:margin;mso-wrap-distance-bottom:0;mso-wrap-distance-left:9pt;mso-wrap-distance-right:9pt;mso-wrap-distance-top:0;mso-wrap-style:square;position:absolute;visibility:visible;v-text-anchor:middle;z-index:251665408" arcsize="10923f" filled="f" strokecolor="red" strokeweight="2pt"/>
                  </w:pict>
                </mc:Fallback>
              </mc:AlternateContent>
            </w:r>
            <w:r w:rsidRPr="00A45411">
              <w:rPr>
                <w:rFonts w:asciiTheme="minorHAnsi" w:hAnsiTheme="minorHAnsi"/>
              </w:rPr>
              <w:t>3</w:t>
            </w:r>
          </w:p>
        </w:tc>
        <w:tc>
          <w:tcPr>
            <w:tcW w:w="3402" w:type="dxa"/>
          </w:tcPr>
          <w:p w:rsidR="00E70F94" w:rsidRPr="00A45411" w:rsidP="00A32D49">
            <w:pPr>
              <w:rPr>
                <w:rFonts w:cs="Calibri"/>
                <w:sz w:val="24"/>
                <w:szCs w:val="24"/>
              </w:rPr>
            </w:pPr>
            <w:r w:rsidRPr="00A45411">
              <w:rPr>
                <w:rFonts w:cs="Calibri"/>
                <w:sz w:val="24"/>
                <w:szCs w:val="24"/>
              </w:rPr>
              <w:t>Skriv inn nettadressen som står oppgitt i innkallingsbrevet:</w:t>
            </w:r>
          </w:p>
          <w:p w:rsidR="00E70F94" w:rsidRPr="00A45411" w:rsidP="00A32D49">
            <w:pPr>
              <w:rPr>
                <w:rFonts w:cs="Calibri"/>
                <w:sz w:val="24"/>
                <w:szCs w:val="24"/>
              </w:rPr>
            </w:pPr>
          </w:p>
          <w:p w:rsidR="00E70F94" w:rsidRPr="00A45411" w:rsidP="00A32D49">
            <w:pPr>
              <w:outlineLvl w:val="2"/>
              <w:rPr>
                <w:color w:val="FF0000"/>
                <w:u w:val="single"/>
              </w:rPr>
            </w:pPr>
            <w:hyperlink r:id="rId9" w:history="1">
              <w:r w:rsidRPr="00A45411" w:rsidR="0013187B">
                <w:rPr>
                  <w:color w:val="0000FF"/>
                  <w:u w:val="single"/>
                </w:rPr>
                <w:t>https://sykehuset-ostfold.no/vk</w:t>
              </w:r>
            </w:hyperlink>
          </w:p>
          <w:p w:rsidR="00E70F94" w:rsidRPr="00A45411" w:rsidP="00A32D49">
            <w:pPr>
              <w:rPr>
                <w:rFonts w:cs="Calibri"/>
                <w:sz w:val="24"/>
                <w:szCs w:val="24"/>
              </w:rPr>
            </w:pPr>
            <w:r w:rsidRPr="00A45411">
              <w:rPr>
                <w:rFonts w:cs="Calibri"/>
                <w:sz w:val="24"/>
                <w:szCs w:val="24"/>
              </w:rPr>
              <w:t xml:space="preserve"> </w:t>
            </w:r>
          </w:p>
          <w:p w:rsidR="00E70F94" w:rsidRPr="00A45411" w:rsidP="00A32D49">
            <w:pPr>
              <w:rPr>
                <w:rFonts w:asciiTheme="minorHAnsi" w:hAnsiTheme="minorHAnsi"/>
              </w:rPr>
            </w:pPr>
          </w:p>
        </w:tc>
        <w:tc>
          <w:tcPr>
            <w:tcW w:w="5954" w:type="dxa"/>
          </w:tcPr>
          <w:p w:rsidR="00E70F94" w:rsidRPr="00A45411" w:rsidP="00A32D49">
            <w:pPr>
              <w:jc w:val="center"/>
              <w:rPr>
                <w:rFonts w:asciiTheme="minorHAnsi" w:hAnsiTheme="minorHAnsi"/>
                <w:noProof/>
              </w:rPr>
            </w:pPr>
            <w:r w:rsidRPr="00A45411">
              <w:rPr>
                <w:rFonts w:asciiTheme="minorHAnsi" w:hAnsiTheme="minorHAnsi"/>
                <w:noProof/>
              </w:rPr>
              <mc:AlternateContent>
                <mc:Choice Requires="wps">
                  <w:drawing>
                    <wp:anchor distT="0" distB="0" distL="114300" distR="114300" simplePos="0" relativeHeight="251659264" behindDoc="0" locked="0" layoutInCell="1" allowOverlap="1">
                      <wp:simplePos x="0" y="0"/>
                      <wp:positionH relativeFrom="column">
                        <wp:posOffset>1536428</wp:posOffset>
                      </wp:positionH>
                      <wp:positionV relativeFrom="paragraph">
                        <wp:posOffset>928552</wp:posOffset>
                      </wp:positionV>
                      <wp:extent cx="281354" cy="339970"/>
                      <wp:effectExtent l="0" t="0" r="23495" b="22225"/>
                      <wp:wrapNone/>
                      <wp:docPr id="4" name="Avrundet rektangel 4"/>
                      <wp:cNvGraphicFramePr/>
                      <a:graphic xmlns:a="http://schemas.openxmlformats.org/drawingml/2006/main">
                        <a:graphicData uri="http://schemas.microsoft.com/office/word/2010/wordprocessingShape">
                          <wps:wsp xmlns:wps="http://schemas.microsoft.com/office/word/2010/wordprocessingShape">
                            <wps:cNvSpPr/>
                            <wps:spPr>
                              <a:xfrm>
                                <a:off x="0" y="0"/>
                                <a:ext cx="281354" cy="339970"/>
                              </a:xfrm>
                              <a:prstGeom prst="roundRect">
                                <a:avLst/>
                              </a:prstGeom>
                              <a:noFill/>
                              <a:ln w="2540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 o:spid="_x0000_s1027" style="width:22.15pt;height:26.75pt;margin-top:73.1pt;margin-left:121pt;mso-height-percent:0;mso-height-relative:margin;mso-width-percent:0;mso-width-relative:margin;mso-wrap-distance-bottom:0;mso-wrap-distance-left:9pt;mso-wrap-distance-right:9pt;mso-wrap-distance-top:0;mso-wrap-style:square;position:absolute;visibility:visible;v-text-anchor:middle;z-index:251660288" arcsize="10923f" filled="f" strokecolor="red" strokeweight="2pt"/>
                  </w:pict>
                </mc:Fallback>
              </mc:AlternateContent>
            </w:r>
            <w:r w:rsidRPr="00A45411">
              <w:rPr>
                <w:rFonts w:asciiTheme="minorHAnsi" w:hAnsiTheme="minorHAnsi"/>
                <w:noProof/>
              </w:rPr>
              <w:drawing>
                <wp:inline distT="0" distB="0" distL="0" distR="0">
                  <wp:extent cx="1391489" cy="2936631"/>
                  <wp:effectExtent l="0" t="0" r="0" b="0"/>
                  <wp:docPr id="20" name="Bilde 20" descr="P:\Arbeid\Prosjekter\Modernisering\Virtuelle tjenester\Videokonsultasjon\Brukerveiledning\Join\Skjermdump2\Screenshot_20200210-124135_One UI 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 descr="P:\Arbeid\Prosjekter\Modernisering\Virtuelle tjenester\Videokonsultasjon\Brukerveiledning\Join\Skjermdump2\Screenshot_20200210-124135_One UI Home.jpg"/>
                          <pic:cNvPicPr>
                            <a:picLocks noChangeAspect="1" noChangeArrowheads="1"/>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4865" cy="2964860"/>
                          </a:xfrm>
                          <a:prstGeom prst="rect">
                            <a:avLst/>
                          </a:prstGeom>
                          <a:noFill/>
                          <a:ln>
                            <a:noFill/>
                          </a:ln>
                        </pic:spPr>
                      </pic:pic>
                    </a:graphicData>
                  </a:graphic>
                </wp:inline>
              </w:drawing>
            </w:r>
            <w:r w:rsidRPr="00A45411">
              <w:rPr>
                <w:rFonts w:asciiTheme="minorHAnsi" w:hAnsiTheme="minorHAnsi"/>
                <w:noProof/>
              </w:rPr>
              <w:t xml:space="preserve"> </w:t>
            </w:r>
            <w:r w:rsidRPr="00A45411">
              <w:rPr>
                <w:noProof/>
              </w:rPr>
              <w:t xml:space="preserve"> </w:t>
            </w:r>
          </w:p>
        </w:tc>
      </w:tr>
      <w:tr w:rsidTr="00A32D49">
        <w:tblPrEx>
          <w:tblW w:w="10173" w:type="dxa"/>
          <w:tblLayout w:type="fixed"/>
          <w:tblLook w:val="04A0"/>
        </w:tblPrEx>
        <w:trPr>
          <w:trHeight w:val="87"/>
        </w:trPr>
        <w:tc>
          <w:tcPr>
            <w:tcW w:w="817" w:type="dxa"/>
          </w:tcPr>
          <w:p w:rsidR="00E70F94" w:rsidRPr="00A45411" w:rsidP="00A32D49">
            <w:pPr>
              <w:rPr>
                <w:rFonts w:asciiTheme="minorHAnsi" w:hAnsiTheme="minorHAnsi"/>
              </w:rPr>
            </w:pPr>
            <w:r>
              <w:rPr>
                <w:rFonts w:asciiTheme="minorHAnsi" w:hAnsiTheme="minorHAnsi"/>
              </w:rPr>
              <w:t>4</w:t>
            </w:r>
          </w:p>
        </w:tc>
        <w:tc>
          <w:tcPr>
            <w:tcW w:w="3402" w:type="dxa"/>
          </w:tcPr>
          <w:p w:rsidR="00E70F94" w:rsidRPr="00A45411" w:rsidP="00A32D49">
            <w:pPr>
              <w:rPr>
                <w:rFonts w:cs="Calibri"/>
                <w:sz w:val="24"/>
                <w:szCs w:val="24"/>
              </w:rPr>
            </w:pPr>
            <w:r w:rsidRPr="00A45411">
              <w:rPr>
                <w:rFonts w:cs="Calibri"/>
                <w:sz w:val="24"/>
                <w:szCs w:val="24"/>
              </w:rPr>
              <w:t xml:space="preserve">Velg avdeling. I eksempelet velges «Revmatologisk avdeling». Behandlere som </w:t>
            </w:r>
            <w:r w:rsidRPr="00A45411">
              <w:rPr>
                <w:rFonts w:cs="Calibri"/>
                <w:sz w:val="24"/>
                <w:szCs w:val="24"/>
              </w:rPr>
              <w:t>tilhører avdelinge</w:t>
            </w:r>
            <w:r>
              <w:rPr>
                <w:rFonts w:cs="Calibri"/>
                <w:sz w:val="24"/>
                <w:szCs w:val="24"/>
              </w:rPr>
              <w:t>n</w:t>
            </w:r>
            <w:r w:rsidRPr="00A45411">
              <w:rPr>
                <w:rFonts w:cs="Calibri"/>
                <w:sz w:val="24"/>
                <w:szCs w:val="24"/>
              </w:rPr>
              <w:t xml:space="preserve"> listes da opp.</w:t>
            </w:r>
          </w:p>
          <w:p w:rsidR="00E70F94" w:rsidRPr="00A45411" w:rsidP="00A32D49">
            <w:pPr>
              <w:rPr>
                <w:rFonts w:cs="Calibri"/>
                <w:sz w:val="24"/>
                <w:szCs w:val="24"/>
              </w:rPr>
            </w:pPr>
          </w:p>
          <w:p w:rsidR="00E70F94" w:rsidRPr="00A45411" w:rsidP="00A32D49">
            <w:pPr>
              <w:rPr>
                <w:rFonts w:cs="Calibri"/>
                <w:sz w:val="24"/>
                <w:szCs w:val="24"/>
              </w:rPr>
            </w:pPr>
            <w:r w:rsidRPr="00A45411">
              <w:rPr>
                <w:rFonts w:cs="Calibri"/>
                <w:sz w:val="24"/>
                <w:szCs w:val="24"/>
              </w:rPr>
              <w:t>Velg behandler som er oppgitt i innkallingsbrevet.</w:t>
            </w:r>
          </w:p>
          <w:p w:rsidR="00E70F94" w:rsidRPr="00A45411" w:rsidP="00A32D49">
            <w:pPr>
              <w:rPr>
                <w:rFonts w:cs="Calibri"/>
                <w:sz w:val="24"/>
                <w:szCs w:val="24"/>
              </w:rPr>
            </w:pPr>
          </w:p>
          <w:p w:rsidR="00E70F94" w:rsidRPr="00A45411" w:rsidP="00A32D49">
            <w:pPr>
              <w:rPr>
                <w:rFonts w:cs="Calibri"/>
                <w:sz w:val="24"/>
                <w:szCs w:val="24"/>
              </w:rPr>
            </w:pPr>
            <w:r w:rsidRPr="00A45411">
              <w:rPr>
                <w:rFonts w:cs="Calibri"/>
                <w:sz w:val="24"/>
                <w:szCs w:val="24"/>
              </w:rPr>
              <w:t>Du viderekobles til videoløsningen når du klikker på navnet til behandleren.</w:t>
            </w:r>
          </w:p>
        </w:tc>
        <w:tc>
          <w:tcPr>
            <w:tcW w:w="5954" w:type="dxa"/>
          </w:tcPr>
          <w:p w:rsidR="00E70F94" w:rsidRPr="00A45411" w:rsidP="00A32D49">
            <w:pPr>
              <w:jc w:val="center"/>
              <w:rPr>
                <w:rFonts w:asciiTheme="minorHAnsi" w:hAnsiTheme="minorHAnsi"/>
                <w:noProof/>
              </w:rPr>
            </w:pPr>
            <w:r w:rsidRPr="00A45411">
              <w:rPr>
                <w:rFonts w:asciiTheme="minorHAnsi" w:hAnsiTheme="minorHAnsi"/>
                <w:noProof/>
              </w:rPr>
              <mc:AlternateContent>
                <mc:Choice Requires="wps">
                  <w:drawing>
                    <wp:anchor distT="0" distB="0" distL="114300" distR="114300" simplePos="0" relativeHeight="251674624" behindDoc="0" locked="0" layoutInCell="1" allowOverlap="1">
                      <wp:simplePos x="0" y="0"/>
                      <wp:positionH relativeFrom="column">
                        <wp:posOffset>836205</wp:posOffset>
                      </wp:positionH>
                      <wp:positionV relativeFrom="paragraph">
                        <wp:posOffset>2534738</wp:posOffset>
                      </wp:positionV>
                      <wp:extent cx="887185" cy="136072"/>
                      <wp:effectExtent l="0" t="0" r="27305" b="16510"/>
                      <wp:wrapNone/>
                      <wp:docPr id="6" name="Avrundet rektangel 6"/>
                      <wp:cNvGraphicFramePr/>
                      <a:graphic xmlns:a="http://schemas.openxmlformats.org/drawingml/2006/main">
                        <a:graphicData uri="http://schemas.microsoft.com/office/word/2010/wordprocessingShape">
                          <wps:wsp xmlns:wps="http://schemas.microsoft.com/office/word/2010/wordprocessingShape">
                            <wps:cNvSpPr/>
                            <wps:spPr>
                              <a:xfrm>
                                <a:off x="0" y="0"/>
                                <a:ext cx="887185" cy="136072"/>
                              </a:xfrm>
                              <a:prstGeom prst="roundRect">
                                <a:avLst/>
                              </a:prstGeom>
                              <a:noFill/>
                              <a:ln w="2540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6" o:spid="_x0000_s1028" style="width:69.85pt;height:10.7pt;margin-top:199.6pt;margin-left:65.85pt;mso-height-percent:0;mso-height-relative:margin;mso-width-percent:0;mso-width-relative:margin;mso-wrap-distance-bottom:0;mso-wrap-distance-left:9pt;mso-wrap-distance-right:9pt;mso-wrap-distance-top:0;mso-wrap-style:square;position:absolute;visibility:visible;v-text-anchor:middle;z-index:251675648" arcsize="10923f" filled="f" strokecolor="red" strokeweight="2pt"/>
                  </w:pict>
                </mc:Fallback>
              </mc:AlternateContent>
            </w:r>
            <w:r w:rsidRPr="00A45411">
              <w:rPr>
                <w:rFonts w:asciiTheme="minorHAnsi" w:hAnsiTheme="minorHAnsi"/>
                <w:noProof/>
              </w:rPr>
              <mc:AlternateContent>
                <mc:Choice Requires="wps">
                  <w:drawing>
                    <wp:anchor distT="0" distB="0" distL="114300" distR="114300" simplePos="0" relativeHeight="251672576" behindDoc="0" locked="0" layoutInCell="1" allowOverlap="1">
                      <wp:simplePos x="0" y="0"/>
                      <wp:positionH relativeFrom="column">
                        <wp:posOffset>834390</wp:posOffset>
                      </wp:positionH>
                      <wp:positionV relativeFrom="paragraph">
                        <wp:posOffset>2332083</wp:posOffset>
                      </wp:positionV>
                      <wp:extent cx="887185" cy="136072"/>
                      <wp:effectExtent l="0" t="0" r="27305" b="16510"/>
                      <wp:wrapNone/>
                      <wp:docPr id="8" name="Avrundet rektangel 8"/>
                      <wp:cNvGraphicFramePr/>
                      <a:graphic xmlns:a="http://schemas.openxmlformats.org/drawingml/2006/main">
                        <a:graphicData uri="http://schemas.microsoft.com/office/word/2010/wordprocessingShape">
                          <wps:wsp xmlns:wps="http://schemas.microsoft.com/office/word/2010/wordprocessingShape">
                            <wps:cNvSpPr/>
                            <wps:spPr>
                              <a:xfrm>
                                <a:off x="0" y="0"/>
                                <a:ext cx="887185" cy="136072"/>
                              </a:xfrm>
                              <a:prstGeom prst="roundRect">
                                <a:avLst/>
                              </a:prstGeom>
                              <a:noFill/>
                              <a:ln w="2540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8" o:spid="_x0000_s1029" style="width:69.85pt;height:10.7pt;margin-top:183.65pt;margin-left:65.7pt;mso-height-percent:0;mso-height-relative:margin;mso-width-percent:0;mso-width-relative:margin;mso-wrap-distance-bottom:0;mso-wrap-distance-left:9pt;mso-wrap-distance-right:9pt;mso-wrap-distance-top:0;mso-wrap-style:square;position:absolute;visibility:visible;v-text-anchor:middle;z-index:251673600" arcsize="10923f" filled="f" strokecolor="red" strokeweight="2pt"/>
                  </w:pict>
                </mc:Fallback>
              </mc:AlternateContent>
            </w:r>
            <w:r w:rsidRPr="00A45411">
              <w:rPr>
                <w:noProof/>
              </w:rPr>
              <w:drawing>
                <wp:inline distT="0" distB="0" distL="0" distR="0">
                  <wp:extent cx="2065692" cy="2985498"/>
                  <wp:effectExtent l="19050" t="19050" r="10795" b="24765"/>
                  <wp:docPr id="25"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11"/>
                          <a:stretch>
                            <a:fillRect/>
                          </a:stretch>
                        </pic:blipFill>
                        <pic:spPr>
                          <a:xfrm>
                            <a:off x="0" y="0"/>
                            <a:ext cx="2071053" cy="2993246"/>
                          </a:xfrm>
                          <a:prstGeom prst="rect">
                            <a:avLst/>
                          </a:prstGeom>
                          <a:ln>
                            <a:solidFill>
                              <a:schemeClr val="bg1">
                                <a:lumMod val="65000"/>
                              </a:schemeClr>
                            </a:solidFill>
                          </a:ln>
                        </pic:spPr>
                      </pic:pic>
                    </a:graphicData>
                  </a:graphic>
                </wp:inline>
              </w:drawing>
            </w:r>
          </w:p>
        </w:tc>
      </w:tr>
      <w:tr w:rsidTr="00A32D49">
        <w:tblPrEx>
          <w:tblW w:w="10173" w:type="dxa"/>
          <w:tblLayout w:type="fixed"/>
          <w:tblLook w:val="04A0"/>
        </w:tblPrEx>
        <w:trPr>
          <w:trHeight w:val="4952"/>
        </w:trPr>
        <w:tc>
          <w:tcPr>
            <w:tcW w:w="817" w:type="dxa"/>
          </w:tcPr>
          <w:p w:rsidR="00E70F94" w:rsidRPr="00A45411" w:rsidP="00A32D49">
            <w:pPr>
              <w:rPr>
                <w:rFonts w:asciiTheme="minorHAnsi" w:hAnsiTheme="minorHAnsi"/>
              </w:rPr>
            </w:pPr>
            <w:r w:rsidRPr="00A45411">
              <w:rPr>
                <w:rFonts w:asciiTheme="minorHAnsi" w:hAnsiTheme="minorHAnsi"/>
              </w:rPr>
              <w:t>5</w:t>
            </w:r>
          </w:p>
        </w:tc>
        <w:tc>
          <w:tcPr>
            <w:tcW w:w="3402" w:type="dxa"/>
          </w:tcPr>
          <w:p w:rsidR="00E70F94" w:rsidRPr="00A45411" w:rsidP="00A32D49">
            <w:pPr>
              <w:rPr>
                <w:rFonts w:asciiTheme="minorHAnsi" w:hAnsiTheme="minorHAnsi"/>
              </w:rPr>
            </w:pPr>
          </w:p>
          <w:p w:rsidR="00E70F94" w:rsidRPr="00A45411" w:rsidP="00A32D49">
            <w:pPr>
              <w:rPr>
                <w:noProof/>
              </w:rPr>
            </w:pPr>
            <w:r w:rsidRPr="00A45411">
              <w:rPr>
                <w:rFonts w:asciiTheme="minorHAnsi" w:hAnsiTheme="minorHAnsi"/>
              </w:rPr>
              <w:t>Gi tilgang til kamera og mikrofon ved å v</w:t>
            </w:r>
            <w:r w:rsidRPr="00A45411">
              <w:rPr>
                <w:noProof/>
              </w:rPr>
              <w:t>elge «Tillat».</w:t>
            </w:r>
          </w:p>
          <w:p w:rsidR="00E70F94" w:rsidRPr="00A45411" w:rsidP="00A32D49">
            <w:pPr>
              <w:rPr>
                <w:noProof/>
              </w:rPr>
            </w:pPr>
          </w:p>
          <w:p w:rsidR="00E70F94" w:rsidRPr="00A45411" w:rsidP="00A32D49">
            <w:pPr>
              <w:rPr>
                <w:noProof/>
              </w:rPr>
            </w:pPr>
            <w:r w:rsidRPr="00A45411">
              <w:rPr>
                <w:noProof/>
              </w:rPr>
              <w:t xml:space="preserve">Klikk «OK» hvis du bes om </w:t>
            </w:r>
            <w:r w:rsidRPr="00A45411">
              <w:rPr>
                <w:noProof/>
              </w:rPr>
              <w:t>å aktivere kamera og mikrofon.</w:t>
            </w:r>
          </w:p>
          <w:p w:rsidR="00E70F94" w:rsidRPr="00A45411" w:rsidP="00A32D49">
            <w:pPr>
              <w:rPr>
                <w:rFonts w:cs="Calibri"/>
                <w:sz w:val="24"/>
                <w:szCs w:val="24"/>
              </w:rPr>
            </w:pPr>
          </w:p>
        </w:tc>
        <w:tc>
          <w:tcPr>
            <w:tcW w:w="5954" w:type="dxa"/>
          </w:tcPr>
          <w:p w:rsidR="00E70F94" w:rsidRPr="00A45411" w:rsidP="00A32D49">
            <w:pPr>
              <w:jc w:val="center"/>
              <w:rPr>
                <w:noProof/>
              </w:rPr>
            </w:pPr>
            <w:r w:rsidRPr="00A45411">
              <w:rPr>
                <w:rFonts w:asciiTheme="minorHAnsi" w:hAnsiTheme="minorHAnsi"/>
                <w:noProof/>
              </w:rPr>
              <mc:AlternateContent>
                <mc:Choice Requires="wps">
                  <w:drawing>
                    <wp:anchor distT="0" distB="0" distL="114300" distR="114300" simplePos="0" relativeHeight="251676672" behindDoc="0" locked="0" layoutInCell="1" allowOverlap="1">
                      <wp:simplePos x="0" y="0"/>
                      <wp:positionH relativeFrom="column">
                        <wp:posOffset>2157730</wp:posOffset>
                      </wp:positionH>
                      <wp:positionV relativeFrom="paragraph">
                        <wp:posOffset>1693111</wp:posOffset>
                      </wp:positionV>
                      <wp:extent cx="299357" cy="135618"/>
                      <wp:effectExtent l="0" t="0" r="24765" b="17145"/>
                      <wp:wrapNone/>
                      <wp:docPr id="10" name="Avrundet rektangel 10"/>
                      <wp:cNvGraphicFramePr/>
                      <a:graphic xmlns:a="http://schemas.openxmlformats.org/drawingml/2006/main">
                        <a:graphicData uri="http://schemas.microsoft.com/office/word/2010/wordprocessingShape">
                          <wps:wsp xmlns:wps="http://schemas.microsoft.com/office/word/2010/wordprocessingShape">
                            <wps:cNvSpPr/>
                            <wps:spPr>
                              <a:xfrm>
                                <a:off x="0" y="0"/>
                                <a:ext cx="299357" cy="135618"/>
                              </a:xfrm>
                              <a:prstGeom prst="roundRect">
                                <a:avLst/>
                              </a:prstGeom>
                              <a:noFill/>
                              <a:ln w="2540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0" o:spid="_x0000_s1030" style="width:23.55pt;height:10.7pt;margin-top:133.3pt;margin-left:169.9pt;mso-height-percent:0;mso-height-relative:margin;mso-width-percent:0;mso-width-relative:margin;mso-wrap-distance-bottom:0;mso-wrap-distance-left:9pt;mso-wrap-distance-right:9pt;mso-wrap-distance-top:0;mso-wrap-style:square;position:absolute;visibility:visible;v-text-anchor:middle;z-index:251677696" arcsize="10923f" filled="f" strokecolor="red" strokeweight="2pt"/>
                  </w:pict>
                </mc:Fallback>
              </mc:AlternateContent>
            </w:r>
            <w:r w:rsidRPr="00A45411">
              <w:rPr>
                <w:noProof/>
              </w:rPr>
              <w:drawing>
                <wp:inline distT="0" distB="0" distL="0" distR="0">
                  <wp:extent cx="1476274" cy="3116580"/>
                  <wp:effectExtent l="19050" t="19050" r="10160" b="26670"/>
                  <wp:docPr id="26" name="Bilde 26" descr="P:\Arbeid\Prosjekter\Modernisering\Virtuelle tjenester\Videokonsultasjon\Brukerveiledning\Join\Skjermdump-norsk-pasient\2\Screenshot_20200415-074104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descr="P:\Arbeid\Prosjekter\Modernisering\Virtuelle tjenester\Videokonsultasjon\Brukerveiledning\Join\Skjermdump-norsk-pasient\2\Screenshot_20200415-074104_Chrome.jpg"/>
                          <pic:cNvPicPr>
                            <a:picLocks noChangeAspect="1" noChangeArrowheads="1"/>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94529" cy="3155118"/>
                          </a:xfrm>
                          <a:prstGeom prst="rect">
                            <a:avLst/>
                          </a:prstGeom>
                          <a:noFill/>
                          <a:ln>
                            <a:solidFill>
                              <a:schemeClr val="bg1">
                                <a:lumMod val="65000"/>
                              </a:schemeClr>
                            </a:solidFill>
                          </a:ln>
                        </pic:spPr>
                      </pic:pic>
                    </a:graphicData>
                  </a:graphic>
                </wp:inline>
              </w:drawing>
            </w:r>
            <w:r w:rsidRPr="00A45411">
              <w:rPr>
                <w:noProof/>
              </w:rPr>
              <w:t xml:space="preserve"> </w:t>
            </w:r>
            <w:r w:rsidRPr="00A45411">
              <w:rPr>
                <w:rFonts w:ascii="Times New Roman" w:hAnsi="Times New Roman"/>
                <w:snapToGrid w:val="0"/>
                <w:color w:val="000000"/>
                <w:w w:val="0"/>
                <w:sz w:val="0"/>
                <w:szCs w:val="0"/>
                <w:u w:color="000000"/>
                <w:bdr w:val="none" w:sz="0" w:space="0" w:color="auto"/>
                <w:shd w:val="clear" w:color="000000" w:fill="000000"/>
                <w:lang w:val="x-none" w:eastAsia="x-none" w:bidi="x-none"/>
              </w:rPr>
              <w:t xml:space="preserve"> </w:t>
            </w:r>
          </w:p>
        </w:tc>
      </w:tr>
      <w:tr w:rsidTr="00A32D49">
        <w:tblPrEx>
          <w:tblW w:w="10173" w:type="dxa"/>
          <w:tblLayout w:type="fixed"/>
          <w:tblLook w:val="04A0"/>
        </w:tblPrEx>
        <w:trPr>
          <w:trHeight w:val="87"/>
        </w:trPr>
        <w:tc>
          <w:tcPr>
            <w:tcW w:w="817" w:type="dxa"/>
          </w:tcPr>
          <w:p w:rsidR="00E70F94" w:rsidRPr="00A45411" w:rsidP="00A32D49">
            <w:pPr>
              <w:rPr>
                <w:rFonts w:asciiTheme="minorHAnsi" w:hAnsiTheme="minorHAnsi"/>
              </w:rPr>
            </w:pPr>
            <w:r>
              <w:rPr>
                <w:rFonts w:asciiTheme="minorHAnsi" w:hAnsiTheme="minorHAnsi"/>
              </w:rPr>
              <w:t>6</w:t>
            </w:r>
          </w:p>
        </w:tc>
        <w:tc>
          <w:tcPr>
            <w:tcW w:w="3402" w:type="dxa"/>
          </w:tcPr>
          <w:p w:rsidR="00E70F94" w:rsidRPr="00A45411" w:rsidP="00A32D49">
            <w:pPr>
              <w:rPr>
                <w:rFonts w:cs="Calibri"/>
              </w:rPr>
            </w:pPr>
            <w:r w:rsidRPr="00A45411">
              <w:rPr>
                <w:rFonts w:asciiTheme="minorHAnsi" w:hAnsiTheme="minorHAnsi"/>
              </w:rPr>
              <w:t xml:space="preserve">Skriv inn ditt fulle navn og </w:t>
            </w:r>
            <w:r w:rsidRPr="00A45411">
              <w:rPr>
                <w:rFonts w:cs="Calibri"/>
              </w:rPr>
              <w:t>trykk deretter «OK».</w:t>
            </w:r>
          </w:p>
        </w:tc>
        <w:tc>
          <w:tcPr>
            <w:tcW w:w="5954" w:type="dxa"/>
          </w:tcPr>
          <w:p w:rsidR="00E70F94" w:rsidRPr="00A45411" w:rsidP="00A32D49">
            <w:pPr>
              <w:jc w:val="center"/>
              <w:rPr>
                <w:rFonts w:asciiTheme="minorHAnsi" w:hAnsiTheme="minorHAnsi"/>
                <w:noProof/>
              </w:rPr>
            </w:pPr>
            <w:r w:rsidRPr="00A45411">
              <w:rPr>
                <w:rFonts w:asciiTheme="minorHAnsi" w:hAnsiTheme="minorHAnsi"/>
                <w:noProof/>
              </w:rPr>
              <mc:AlternateContent>
                <mc:Choice Requires="wps">
                  <w:drawing>
                    <wp:anchor distT="0" distB="0" distL="114300" distR="114300" simplePos="0" relativeHeight="251666432" behindDoc="0" locked="0" layoutInCell="1" allowOverlap="1">
                      <wp:simplePos x="0" y="0"/>
                      <wp:positionH relativeFrom="column">
                        <wp:posOffset>2350971</wp:posOffset>
                      </wp:positionH>
                      <wp:positionV relativeFrom="paragraph">
                        <wp:posOffset>1198880</wp:posOffset>
                      </wp:positionV>
                      <wp:extent cx="421640" cy="203200"/>
                      <wp:effectExtent l="0" t="0" r="16510" b="25400"/>
                      <wp:wrapNone/>
                      <wp:docPr id="9" name="Avrundet rektangel 9"/>
                      <wp:cNvGraphicFramePr/>
                      <a:graphic xmlns:a="http://schemas.openxmlformats.org/drawingml/2006/main">
                        <a:graphicData uri="http://schemas.microsoft.com/office/word/2010/wordprocessingShape">
                          <wps:wsp xmlns:wps="http://schemas.microsoft.com/office/word/2010/wordprocessingShape">
                            <wps:cNvSpPr/>
                            <wps:spPr>
                              <a:xfrm>
                                <a:off x="0" y="0"/>
                                <a:ext cx="421640" cy="203200"/>
                              </a:xfrm>
                              <a:prstGeom prst="roundRect">
                                <a:avLst/>
                              </a:prstGeom>
                              <a:noFill/>
                              <a:ln w="2540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9" o:spid="_x0000_s1031" style="width:33.2pt;height:16pt;margin-top:94.4pt;margin-left:185.1pt;mso-height-percent:0;mso-height-relative:margin;mso-width-percent:0;mso-width-relative:margin;mso-wrap-distance-bottom:0;mso-wrap-distance-left:9pt;mso-wrap-distance-right:9pt;mso-wrap-distance-top:0;mso-wrap-style:square;position:absolute;visibility:visible;v-text-anchor:middle;z-index:251667456" arcsize="10923f" filled="f" strokecolor="red" strokeweight="2pt"/>
                  </w:pict>
                </mc:Fallback>
              </mc:AlternateContent>
            </w:r>
            <w:r w:rsidRPr="00A45411">
              <w:rPr>
                <w:rFonts w:asciiTheme="minorHAnsi" w:hAnsiTheme="minorHAnsi"/>
                <w:noProof/>
              </w:rPr>
              <mc:AlternateContent>
                <mc:Choice Requires="wps">
                  <w:drawing>
                    <wp:anchor distT="0" distB="0" distL="114300" distR="114300" simplePos="0" relativeHeight="251662336" behindDoc="0" locked="0" layoutInCell="1" allowOverlap="1">
                      <wp:simplePos x="0" y="0"/>
                      <wp:positionH relativeFrom="column">
                        <wp:posOffset>2084906</wp:posOffset>
                      </wp:positionH>
                      <wp:positionV relativeFrom="paragraph">
                        <wp:posOffset>889635</wp:posOffset>
                      </wp:positionV>
                      <wp:extent cx="955040" cy="203200"/>
                      <wp:effectExtent l="0" t="0" r="16510" b="25400"/>
                      <wp:wrapNone/>
                      <wp:docPr id="11" name="Avrundet rektangel 11"/>
                      <wp:cNvGraphicFramePr/>
                      <a:graphic xmlns:a="http://schemas.openxmlformats.org/drawingml/2006/main">
                        <a:graphicData uri="http://schemas.microsoft.com/office/word/2010/wordprocessingShape">
                          <wps:wsp xmlns:wps="http://schemas.microsoft.com/office/word/2010/wordprocessingShape">
                            <wps:cNvSpPr/>
                            <wps:spPr>
                              <a:xfrm>
                                <a:off x="0" y="0"/>
                                <a:ext cx="955040" cy="203200"/>
                              </a:xfrm>
                              <a:prstGeom prst="roundRect">
                                <a:avLst/>
                              </a:prstGeom>
                              <a:noFill/>
                              <a:ln w="2540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1" o:spid="_x0000_s1032" style="width:75.2pt;height:16pt;margin-top:70.05pt;margin-left:164.15pt;mso-height-percent:0;mso-height-relative:margin;mso-width-percent:0;mso-width-relative:margin;mso-wrap-distance-bottom:0;mso-wrap-distance-left:9pt;mso-wrap-distance-right:9pt;mso-wrap-distance-top:0;mso-wrap-style:square;position:absolute;visibility:visible;v-text-anchor:middle;z-index:251663360" arcsize="10923f" filled="f" strokecolor="red" strokeweight="2pt"/>
                  </w:pict>
                </mc:Fallback>
              </mc:AlternateContent>
            </w:r>
            <w:r w:rsidRPr="00A45411">
              <w:rPr>
                <w:rFonts w:asciiTheme="minorHAnsi" w:hAnsiTheme="minorHAnsi"/>
                <w:noProof/>
              </w:rPr>
              <w:t xml:space="preserve"> </w:t>
            </w:r>
            <w:r w:rsidRPr="00A45411">
              <w:rPr>
                <w:rFonts w:asciiTheme="minorHAnsi" w:hAnsiTheme="minorHAnsi"/>
                <w:noProof/>
              </w:rPr>
              <w:drawing>
                <wp:inline distT="0" distB="0" distL="0" distR="0">
                  <wp:extent cx="1432316" cy="3023778"/>
                  <wp:effectExtent l="19050" t="19050" r="15875" b="24765"/>
                  <wp:docPr id="27" name="Bilde 27" descr="P:\Arbeid\Prosjekter\Modernisering\Virtuelle tjenester\Videokonsultasjon\Brukerveiledning\Join\Skjermdump-norsk-pasient\2\Screenshot_20200415-074116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 descr="P:\Arbeid\Prosjekter\Modernisering\Virtuelle tjenester\Videokonsultasjon\Brukerveiledning\Join\Skjermdump-norsk-pasient\2\Screenshot_20200415-074116_Chrome.jpg"/>
                          <pic:cNvPicPr>
                            <a:picLocks noChangeAspect="1" noChangeArrowheads="1"/>
                          </pic:cNvPicPr>
                        </pic:nvPicPr>
                        <pic:blipFill>
                          <a:blip xmlns:r="http://schemas.openxmlformats.org/officeDocument/2006/relationships" r:embed="rId13"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4005" cy="3048455"/>
                          </a:xfrm>
                          <a:prstGeom prst="rect">
                            <a:avLst/>
                          </a:prstGeom>
                          <a:noFill/>
                          <a:ln>
                            <a:solidFill>
                              <a:schemeClr val="bg1">
                                <a:lumMod val="65000"/>
                              </a:schemeClr>
                            </a:solidFill>
                          </a:ln>
                        </pic:spPr>
                      </pic:pic>
                    </a:graphicData>
                  </a:graphic>
                </wp:inline>
              </w:drawing>
            </w:r>
            <w:r w:rsidRPr="00A45411">
              <w:rPr>
                <w:rFonts w:asciiTheme="minorHAnsi" w:hAnsiTheme="minorHAnsi"/>
                <w:noProof/>
              </w:rPr>
              <w:t xml:space="preserve"> </w:t>
            </w:r>
            <w:r w:rsidRPr="00A45411">
              <w:rPr>
                <w:rFonts w:asciiTheme="minorHAnsi" w:hAnsiTheme="minorHAnsi"/>
                <w:noProof/>
              </w:rPr>
              <w:drawing>
                <wp:inline distT="0" distB="0" distL="0" distR="0">
                  <wp:extent cx="1435644" cy="3030804"/>
                  <wp:effectExtent l="19050" t="19050" r="12700" b="17780"/>
                  <wp:docPr id="28" name="Bilde 28" descr="P:\Arbeid\Prosjekter\Modernisering\Virtuelle tjenester\Videokonsultasjon\Brukerveiledning\Join\Skjermdump-norsk-pasient\2\Screenshot_20200415-074130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3" descr="P:\Arbeid\Prosjekter\Modernisering\Virtuelle tjenester\Videokonsultasjon\Brukerveiledning\Join\Skjermdump-norsk-pasient\2\Screenshot_20200415-074130_Chrome.jpg"/>
                          <pic:cNvPicPr>
                            <a:picLocks noChangeAspect="1" noChangeArrowheads="1"/>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2120" cy="3044477"/>
                          </a:xfrm>
                          <a:prstGeom prst="rect">
                            <a:avLst/>
                          </a:prstGeom>
                          <a:noFill/>
                          <a:ln>
                            <a:solidFill>
                              <a:schemeClr val="bg1">
                                <a:lumMod val="65000"/>
                              </a:schemeClr>
                            </a:solidFill>
                          </a:ln>
                        </pic:spPr>
                      </pic:pic>
                    </a:graphicData>
                  </a:graphic>
                </wp:inline>
              </w:drawing>
            </w:r>
          </w:p>
        </w:tc>
      </w:tr>
      <w:tr w:rsidTr="00A32D49">
        <w:tblPrEx>
          <w:tblW w:w="10173" w:type="dxa"/>
          <w:tblLayout w:type="fixed"/>
          <w:tblLook w:val="04A0"/>
        </w:tblPrEx>
        <w:trPr>
          <w:trHeight w:val="87"/>
        </w:trPr>
        <w:tc>
          <w:tcPr>
            <w:tcW w:w="817" w:type="dxa"/>
          </w:tcPr>
          <w:p w:rsidR="00E70F94" w:rsidRPr="00A45411" w:rsidP="00A32D49">
            <w:pPr>
              <w:rPr>
                <w:rFonts w:asciiTheme="minorHAnsi" w:hAnsiTheme="minorHAnsi"/>
              </w:rPr>
            </w:pPr>
            <w:r>
              <w:rPr>
                <w:rFonts w:asciiTheme="minorHAnsi" w:hAnsiTheme="minorHAnsi"/>
              </w:rPr>
              <w:t>7</w:t>
            </w:r>
          </w:p>
        </w:tc>
        <w:tc>
          <w:tcPr>
            <w:tcW w:w="3402" w:type="dxa"/>
          </w:tcPr>
          <w:p w:rsidR="00E70F94" w:rsidRPr="00A45411" w:rsidP="00A32D49">
            <w:pPr>
              <w:rPr>
                <w:rFonts w:cs="Calibri"/>
                <w:sz w:val="24"/>
                <w:szCs w:val="24"/>
              </w:rPr>
            </w:pPr>
            <w:r>
              <w:rPr>
                <w:rFonts w:cs="Calibri"/>
                <w:sz w:val="24"/>
                <w:szCs w:val="24"/>
              </w:rPr>
              <w:t>Du kommer inn i venterommet, vent til behandler slipper deg inn.</w:t>
            </w:r>
          </w:p>
          <w:p w:rsidR="00E70F94" w:rsidRPr="00A45411" w:rsidP="00A32D49">
            <w:pPr>
              <w:rPr>
                <w:rFonts w:asciiTheme="minorHAnsi" w:hAnsiTheme="minorHAnsi"/>
              </w:rPr>
            </w:pPr>
          </w:p>
          <w:p w:rsidR="00E70F94" w:rsidRPr="00A45411" w:rsidP="00A32D49">
            <w:pPr>
              <w:rPr>
                <w:rFonts w:asciiTheme="minorHAnsi" w:hAnsiTheme="minorHAnsi"/>
              </w:rPr>
            </w:pPr>
            <w:r w:rsidRPr="00A45411">
              <w:rPr>
                <w:rFonts w:asciiTheme="minorHAnsi" w:hAnsiTheme="minorHAnsi"/>
              </w:rPr>
              <w:t xml:space="preserve"> </w:t>
            </w:r>
          </w:p>
        </w:tc>
        <w:tc>
          <w:tcPr>
            <w:tcW w:w="5954" w:type="dxa"/>
          </w:tcPr>
          <w:p w:rsidR="00E70F94" w:rsidRPr="00A45411" w:rsidP="00A32D49">
            <w:pPr>
              <w:jc w:val="center"/>
              <w:rPr>
                <w:rFonts w:asciiTheme="minorHAnsi" w:hAnsiTheme="minorHAnsi"/>
              </w:rPr>
            </w:pPr>
            <w:r w:rsidRPr="00A45411">
              <w:rPr>
                <w:rFonts w:asciiTheme="minorHAnsi" w:hAnsiTheme="minorHAnsi"/>
              </w:rPr>
              <w:t xml:space="preserve"> </w:t>
            </w:r>
            <w:r w:rsidRPr="00A45411">
              <w:rPr>
                <w:rFonts w:asciiTheme="minorHAnsi" w:hAnsiTheme="minorHAnsi"/>
                <w:noProof/>
              </w:rPr>
              <w:drawing>
                <wp:inline distT="0" distB="0" distL="0" distR="0">
                  <wp:extent cx="1512154" cy="3192326"/>
                  <wp:effectExtent l="19050" t="19050" r="12065" b="27305"/>
                  <wp:docPr id="29" name="Bilde 29" descr="P:\Arbeid\Prosjekter\Modernisering\Virtuelle tjenester\Videokonsultasjon\Brukerveiledning\Join\Skjermdump-norsk-pasient\2\Screenshot_20200415-074432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5" descr="P:\Arbeid\Prosjekter\Modernisering\Virtuelle tjenester\Videokonsultasjon\Brukerveiledning\Join\Skjermdump-norsk-pasient\2\Screenshot_20200415-074432_Chrome.jpg"/>
                          <pic:cNvPicPr>
                            <a:picLocks noChangeAspect="1" noChangeArrowheads="1"/>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12154" cy="3192326"/>
                          </a:xfrm>
                          <a:prstGeom prst="rect">
                            <a:avLst/>
                          </a:prstGeom>
                          <a:noFill/>
                          <a:ln>
                            <a:solidFill>
                              <a:schemeClr val="bg1">
                                <a:lumMod val="65000"/>
                              </a:schemeClr>
                            </a:solidFill>
                          </a:ln>
                        </pic:spPr>
                      </pic:pic>
                    </a:graphicData>
                  </a:graphic>
                </wp:inline>
              </w:drawing>
            </w:r>
          </w:p>
        </w:tc>
      </w:tr>
      <w:tr w:rsidTr="00A32D49">
        <w:tblPrEx>
          <w:tblW w:w="10173" w:type="dxa"/>
          <w:tblLayout w:type="fixed"/>
          <w:tblLook w:val="04A0"/>
        </w:tblPrEx>
        <w:trPr>
          <w:trHeight w:val="87"/>
        </w:trPr>
        <w:tc>
          <w:tcPr>
            <w:tcW w:w="817" w:type="dxa"/>
          </w:tcPr>
          <w:p w:rsidR="00E70F94" w:rsidRPr="00A45411" w:rsidP="00A32D49">
            <w:pPr>
              <w:rPr>
                <w:rFonts w:asciiTheme="minorHAnsi" w:hAnsiTheme="minorHAnsi"/>
              </w:rPr>
            </w:pPr>
            <w:r>
              <w:rPr>
                <w:rFonts w:asciiTheme="minorHAnsi" w:hAnsiTheme="minorHAnsi"/>
              </w:rPr>
              <w:t>8</w:t>
            </w:r>
          </w:p>
        </w:tc>
        <w:tc>
          <w:tcPr>
            <w:tcW w:w="3402" w:type="dxa"/>
          </w:tcPr>
          <w:p w:rsidR="00E70F94" w:rsidRPr="00A45411" w:rsidP="00A32D49">
            <w:pPr>
              <w:autoSpaceDE w:val="0"/>
              <w:autoSpaceDN w:val="0"/>
              <w:adjustRightInd w:val="0"/>
              <w:rPr>
                <w:rFonts w:cs="Calibri"/>
                <w:sz w:val="24"/>
                <w:szCs w:val="24"/>
              </w:rPr>
            </w:pPr>
            <w:r w:rsidRPr="00A45411">
              <w:rPr>
                <w:rFonts w:cs="Calibri"/>
                <w:sz w:val="24"/>
                <w:szCs w:val="24"/>
              </w:rPr>
              <w:t>Når du ankommer møterommet er videokonsultasjonen i gang.</w:t>
            </w:r>
          </w:p>
          <w:p w:rsidR="00E70F94" w:rsidRPr="00A45411" w:rsidP="00A32D49">
            <w:pPr>
              <w:autoSpaceDE w:val="0"/>
              <w:autoSpaceDN w:val="0"/>
              <w:adjustRightInd w:val="0"/>
              <w:rPr>
                <w:rFonts w:cs="Calibri"/>
                <w:sz w:val="24"/>
                <w:szCs w:val="24"/>
              </w:rPr>
            </w:pPr>
          </w:p>
          <w:p w:rsidR="00E70F94" w:rsidRPr="00A45411" w:rsidP="00A32D49">
            <w:pPr>
              <w:autoSpaceDE w:val="0"/>
              <w:autoSpaceDN w:val="0"/>
              <w:adjustRightInd w:val="0"/>
              <w:rPr>
                <w:rFonts w:cs="Calibri"/>
                <w:sz w:val="24"/>
                <w:szCs w:val="24"/>
              </w:rPr>
            </w:pPr>
            <w:r w:rsidRPr="00A45411">
              <w:rPr>
                <w:rFonts w:cs="Calibri"/>
                <w:sz w:val="24"/>
                <w:szCs w:val="24"/>
              </w:rPr>
              <w:t xml:space="preserve">Du vil se behandler i hovedvinduet, og deg selv i det lille vinduet til høyre. Navnet til behandler presenteres i navnlisten med symbolet </w:t>
            </w:r>
            <w:r w:rsidRPr="00A45411">
              <w:rPr>
                <w:noProof/>
              </w:rPr>
              <w:drawing>
                <wp:inline distT="0" distB="0" distL="0" distR="0">
                  <wp:extent cx="124691" cy="146376"/>
                  <wp:effectExtent l="0" t="0" r="8890" b="6350"/>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
                          <pic:cNvPicPr/>
                        </pic:nvPicPr>
                        <pic:blipFill>
                          <a:blip xmlns:r="http://schemas.openxmlformats.org/officeDocument/2006/relationships" r:embed="rId16"/>
                          <a:stretch>
                            <a:fillRect/>
                          </a:stretch>
                        </pic:blipFill>
                        <pic:spPr>
                          <a:xfrm>
                            <a:off x="0" y="0"/>
                            <a:ext cx="129484" cy="152003"/>
                          </a:xfrm>
                          <a:prstGeom prst="rect">
                            <a:avLst/>
                          </a:prstGeom>
                        </pic:spPr>
                      </pic:pic>
                    </a:graphicData>
                  </a:graphic>
                </wp:inline>
              </w:drawing>
            </w:r>
            <w:r w:rsidRPr="00A45411">
              <w:rPr>
                <w:rFonts w:cs="Calibri"/>
                <w:sz w:val="24"/>
                <w:szCs w:val="24"/>
              </w:rPr>
              <w:t>.</w:t>
            </w:r>
          </w:p>
        </w:tc>
        <w:tc>
          <w:tcPr>
            <w:tcW w:w="5954" w:type="dxa"/>
          </w:tcPr>
          <w:p w:rsidR="00E70F94" w:rsidRPr="00A45411" w:rsidP="00A32D49">
            <w:pPr>
              <w:jc w:val="center"/>
              <w:rPr>
                <w:noProof/>
              </w:rPr>
            </w:pPr>
            <w:r w:rsidRPr="00A45411">
              <w:rPr>
                <w:rFonts w:asciiTheme="minorHAnsi" w:hAnsiTheme="minorHAnsi"/>
                <w:noProof/>
              </w:rPr>
              <mc:AlternateContent>
                <mc:Choice Requires="wps">
                  <w:drawing>
                    <wp:anchor distT="0" distB="0" distL="114300" distR="114300" simplePos="0" relativeHeight="251668480" behindDoc="0" locked="0" layoutInCell="1" allowOverlap="1">
                      <wp:simplePos x="0" y="0"/>
                      <wp:positionH relativeFrom="column">
                        <wp:posOffset>1019175</wp:posOffset>
                      </wp:positionH>
                      <wp:positionV relativeFrom="paragraph">
                        <wp:posOffset>1714137</wp:posOffset>
                      </wp:positionV>
                      <wp:extent cx="1621971" cy="166254"/>
                      <wp:effectExtent l="0" t="0" r="16510" b="24765"/>
                      <wp:wrapNone/>
                      <wp:docPr id="48" name="Avrundet rektangel 48"/>
                      <wp:cNvGraphicFramePr/>
                      <a:graphic xmlns:a="http://schemas.openxmlformats.org/drawingml/2006/main">
                        <a:graphicData uri="http://schemas.microsoft.com/office/word/2010/wordprocessingShape">
                          <wps:wsp xmlns:wps="http://schemas.microsoft.com/office/word/2010/wordprocessingShape">
                            <wps:cNvSpPr/>
                            <wps:spPr>
                              <a:xfrm>
                                <a:off x="0" y="0"/>
                                <a:ext cx="1621971" cy="166254"/>
                              </a:xfrm>
                              <a:prstGeom prst="roundRect">
                                <a:avLst/>
                              </a:prstGeom>
                              <a:noFill/>
                              <a:ln w="2540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48" o:spid="_x0000_s1033" style="width:127.7pt;height:13.1pt;margin-top:134.95pt;margin-left:80.25pt;mso-height-percent:0;mso-height-relative:margin;mso-width-percent:0;mso-width-relative:margin;mso-wrap-distance-bottom:0;mso-wrap-distance-left:9pt;mso-wrap-distance-right:9pt;mso-wrap-distance-top:0;mso-wrap-style:square;position:absolute;visibility:visible;v-text-anchor:middle;z-index:251669504" arcsize="10923f" filled="f" strokecolor="red" strokeweight="2pt"/>
                  </w:pict>
                </mc:Fallback>
              </mc:AlternateContent>
            </w:r>
            <w:r w:rsidRPr="00A45411">
              <w:rPr>
                <w:noProof/>
              </w:rPr>
              <w:drawing>
                <wp:inline distT="0" distB="0" distL="0" distR="0">
                  <wp:extent cx="1644416" cy="2110740"/>
                  <wp:effectExtent l="19050" t="19050" r="13335" b="22860"/>
                  <wp:docPr id="39" name="Bilde 39" descr="P:\Arbeid\Prosjekter\Modernisering\Virtuelle tjenester\Videokonsultasjon\Brukerveiledning\Join\Skjermdump-norsk-pasient\2\Screenshot_20200415-074450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6" descr="P:\Arbeid\Prosjekter\Modernisering\Virtuelle tjenester\Videokonsultasjon\Brukerveiledning\Join\Skjermdump-norsk-pasient\2\Screenshot_20200415-074450_Chrome.jpg"/>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b="39199"/>
                          <a:stretch>
                            <a:fillRect/>
                          </a:stretch>
                        </pic:blipFill>
                        <pic:spPr bwMode="auto">
                          <a:xfrm>
                            <a:off x="0" y="0"/>
                            <a:ext cx="1657703" cy="2127795"/>
                          </a:xfrm>
                          <a:prstGeom prst="rect">
                            <a:avLst/>
                          </a:prstGeom>
                          <a:noFill/>
                          <a:ln>
                            <a:solidFill>
                              <a:schemeClr val="bg1">
                                <a:lumMod val="65000"/>
                              </a:schemeClr>
                            </a:solidFill>
                          </a:ln>
                          <a:extLst>
                            <a:ext xmlns:a="http://schemas.openxmlformats.org/drawingml/2006/main" uri="{53640926-AAD7-44D8-BBD7-CCE9431645EC}">
                              <a14:shadowObscured xmlns:a14="http://schemas.microsoft.com/office/drawing/2010/main"/>
                            </a:ext>
                          </a:extLst>
                        </pic:spPr>
                      </pic:pic>
                    </a:graphicData>
                  </a:graphic>
                </wp:inline>
              </w:drawing>
            </w:r>
          </w:p>
        </w:tc>
      </w:tr>
      <w:tr w:rsidTr="00A32D49">
        <w:tblPrEx>
          <w:tblW w:w="10173" w:type="dxa"/>
          <w:tblLayout w:type="fixed"/>
          <w:tblLook w:val="04A0"/>
        </w:tblPrEx>
        <w:trPr>
          <w:trHeight w:val="87"/>
        </w:trPr>
        <w:tc>
          <w:tcPr>
            <w:tcW w:w="817" w:type="dxa"/>
          </w:tcPr>
          <w:p w:rsidR="00E70F94" w:rsidRPr="00A45411" w:rsidP="00A32D49">
            <w:pPr>
              <w:rPr>
                <w:rFonts w:asciiTheme="minorHAnsi" w:hAnsiTheme="minorHAnsi"/>
              </w:rPr>
            </w:pPr>
            <w:r>
              <w:rPr>
                <w:rFonts w:asciiTheme="minorHAnsi" w:hAnsiTheme="minorHAnsi"/>
              </w:rPr>
              <w:t>9</w:t>
            </w:r>
          </w:p>
        </w:tc>
        <w:tc>
          <w:tcPr>
            <w:tcW w:w="3402" w:type="dxa"/>
          </w:tcPr>
          <w:p w:rsidR="00E70F94" w:rsidRPr="00A45411" w:rsidP="00A32D49">
            <w:pPr>
              <w:autoSpaceDE w:val="0"/>
              <w:autoSpaceDN w:val="0"/>
              <w:adjustRightInd w:val="0"/>
              <w:rPr>
                <w:rFonts w:cs="Calibri"/>
                <w:sz w:val="24"/>
                <w:szCs w:val="24"/>
              </w:rPr>
            </w:pPr>
            <w:r w:rsidRPr="00A45411">
              <w:rPr>
                <w:rFonts w:cs="Calibri"/>
                <w:sz w:val="24"/>
                <w:szCs w:val="24"/>
              </w:rPr>
              <w:t>Avslutt kon</w:t>
            </w:r>
            <w:r>
              <w:rPr>
                <w:rFonts w:cs="Calibri"/>
                <w:sz w:val="24"/>
                <w:szCs w:val="24"/>
              </w:rPr>
              <w:t>sultasjonen ved å trykke på symbol for avslutt nederst på menyen.</w:t>
            </w:r>
          </w:p>
        </w:tc>
        <w:tc>
          <w:tcPr>
            <w:tcW w:w="5954" w:type="dxa"/>
          </w:tcPr>
          <w:p w:rsidR="00E70F94" w:rsidRPr="00A45411" w:rsidP="00A32D49">
            <w:pPr>
              <w:jc w:val="center"/>
              <w:rPr>
                <w:noProof/>
              </w:rPr>
            </w:pPr>
            <w:r w:rsidRPr="00A45411">
              <w:rPr>
                <w:rFonts w:asciiTheme="minorHAnsi" w:hAnsiTheme="minorHAnsi"/>
                <w:noProof/>
              </w:rPr>
              <mc:AlternateContent>
                <mc:Choice Requires="wps">
                  <w:drawing>
                    <wp:anchor distT="0" distB="0" distL="114300" distR="114300" simplePos="0" relativeHeight="251670528" behindDoc="0" locked="0" layoutInCell="1" allowOverlap="1">
                      <wp:simplePos x="0" y="0"/>
                      <wp:positionH relativeFrom="column">
                        <wp:posOffset>1821381</wp:posOffset>
                      </wp:positionH>
                      <wp:positionV relativeFrom="paragraph">
                        <wp:posOffset>1102360</wp:posOffset>
                      </wp:positionV>
                      <wp:extent cx="152400" cy="179705"/>
                      <wp:effectExtent l="0" t="0" r="19050" b="10795"/>
                      <wp:wrapNone/>
                      <wp:docPr id="13" name="Avrundet rektangel 13"/>
                      <wp:cNvGraphicFramePr/>
                      <a:graphic xmlns:a="http://schemas.openxmlformats.org/drawingml/2006/main">
                        <a:graphicData uri="http://schemas.microsoft.com/office/word/2010/wordprocessingShape">
                          <wps:wsp xmlns:wps="http://schemas.microsoft.com/office/word/2010/wordprocessingShape">
                            <wps:cNvSpPr/>
                            <wps:spPr>
                              <a:xfrm>
                                <a:off x="0" y="0"/>
                                <a:ext cx="152400" cy="179705"/>
                              </a:xfrm>
                              <a:prstGeom prst="roundRect">
                                <a:avLst/>
                              </a:prstGeom>
                              <a:noFill/>
                              <a:ln w="25400">
                                <a:solidFill>
                                  <a:srgbClr val="FF0000"/>
                                </a:solidFill>
                              </a:ln>
                              <a:effectLst/>
                            </wps:spPr>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Avrundet rektangel 13" o:spid="_x0000_s1034" style="width:12pt;height:14.15pt;margin-top:86.8pt;margin-left:143.4pt;mso-height-percent:0;mso-height-relative:margin;mso-width-percent:0;mso-width-relative:margin;mso-wrap-distance-bottom:0;mso-wrap-distance-left:9pt;mso-wrap-distance-right:9pt;mso-wrap-distance-top:0;mso-wrap-style:square;position:absolute;visibility:visible;v-text-anchor:middle;z-index:251671552" arcsize="10923f" filled="f" strokecolor="red" strokeweight="2pt"/>
                  </w:pict>
                </mc:Fallback>
              </mc:AlternateContent>
            </w:r>
            <w:r w:rsidRPr="00A45411">
              <w:rPr>
                <w:noProof/>
              </w:rPr>
              <w:drawing>
                <wp:inline distT="0" distB="0" distL="0" distR="0">
                  <wp:extent cx="1710690" cy="2217420"/>
                  <wp:effectExtent l="19050" t="19050" r="22860" b="11430"/>
                  <wp:docPr id="40" name="Bilde 40" descr="P:\Arbeid\Prosjekter\Modernisering\Virtuelle tjenester\Videokonsultasjon\Brukerveiledning\Join\Skjermdump-norsk-pasient\2\Screenshot_20200415-074459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7" descr="P:\Arbeid\Prosjekter\Modernisering\Virtuelle tjenester\Videokonsultasjon\Brukerveiledning\Join\Skjermdump-norsk-pasient\2\Screenshot_20200415-074459_Chrome.jpg"/>
                          <pic:cNvPicPr>
                            <a:picLocks noChangeAspect="1" noChangeArrowheads="1"/>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rcRect b="38601"/>
                          <a:stretch>
                            <a:fillRect/>
                          </a:stretch>
                        </pic:blipFill>
                        <pic:spPr bwMode="auto">
                          <a:xfrm>
                            <a:off x="0" y="0"/>
                            <a:ext cx="1721726" cy="2231725"/>
                          </a:xfrm>
                          <a:prstGeom prst="rect">
                            <a:avLst/>
                          </a:prstGeom>
                          <a:noFill/>
                          <a:ln>
                            <a:solidFill>
                              <a:schemeClr val="bg1">
                                <a:lumMod val="65000"/>
                              </a:schemeClr>
                            </a:solidFill>
                          </a:ln>
                          <a:extLst>
                            <a:ext xmlns:a="http://schemas.openxmlformats.org/drawingml/2006/main" uri="{53640926-AAD7-44D8-BBD7-CCE9431645EC}">
                              <a14:shadowObscured xmlns:a14="http://schemas.microsoft.com/office/drawing/2010/main"/>
                            </a:ext>
                          </a:extLst>
                        </pic:spPr>
                      </pic:pic>
                    </a:graphicData>
                  </a:graphic>
                </wp:inline>
              </w:drawing>
            </w:r>
            <w:r w:rsidRPr="00A45411">
              <w:rPr>
                <w:noProof/>
              </w:rPr>
              <w:t xml:space="preserve"> </w:t>
            </w:r>
          </w:p>
        </w:tc>
      </w:tr>
      <w:tr w:rsidTr="00A32D49">
        <w:tblPrEx>
          <w:tblW w:w="10173" w:type="dxa"/>
          <w:tblLayout w:type="fixed"/>
          <w:tblLook w:val="04A0"/>
        </w:tblPrEx>
        <w:trPr>
          <w:trHeight w:val="87"/>
        </w:trPr>
        <w:tc>
          <w:tcPr>
            <w:tcW w:w="817" w:type="dxa"/>
          </w:tcPr>
          <w:p w:rsidR="00E70F94" w:rsidRPr="00A45411" w:rsidP="00A32D49">
            <w:pPr>
              <w:rPr>
                <w:rFonts w:asciiTheme="minorHAnsi" w:hAnsiTheme="minorHAnsi"/>
              </w:rPr>
            </w:pPr>
            <w:r>
              <w:rPr>
                <w:rFonts w:asciiTheme="minorHAnsi" w:hAnsiTheme="minorHAnsi"/>
              </w:rPr>
              <w:t>10</w:t>
            </w:r>
          </w:p>
        </w:tc>
        <w:tc>
          <w:tcPr>
            <w:tcW w:w="3402" w:type="dxa"/>
          </w:tcPr>
          <w:p w:rsidR="00E70F94" w:rsidRPr="00A45411" w:rsidP="00A32D49">
            <w:pPr>
              <w:autoSpaceDE w:val="0"/>
              <w:autoSpaceDN w:val="0"/>
              <w:adjustRightInd w:val="0"/>
              <w:rPr>
                <w:rFonts w:cs="Calibri"/>
                <w:sz w:val="24"/>
                <w:szCs w:val="24"/>
              </w:rPr>
            </w:pPr>
            <w:r w:rsidRPr="00A45411">
              <w:rPr>
                <w:rFonts w:cs="Calibri"/>
                <w:sz w:val="24"/>
                <w:szCs w:val="24"/>
              </w:rPr>
              <w:t>Samtalen er avsluttet og</w:t>
            </w:r>
            <w:r w:rsidRPr="00A45411">
              <w:rPr>
                <w:rFonts w:cs="Calibri"/>
                <w:sz w:val="24"/>
                <w:szCs w:val="24"/>
              </w:rPr>
              <w:t xml:space="preserve"> du kan lukke nettleseren.</w:t>
            </w:r>
          </w:p>
        </w:tc>
        <w:tc>
          <w:tcPr>
            <w:tcW w:w="5954" w:type="dxa"/>
          </w:tcPr>
          <w:p w:rsidR="00E70F94" w:rsidRPr="00A45411" w:rsidP="00A32D49">
            <w:pPr>
              <w:jc w:val="center"/>
              <w:rPr>
                <w:noProof/>
              </w:rPr>
            </w:pPr>
            <w:r w:rsidRPr="00A45411">
              <w:rPr>
                <w:rFonts w:asciiTheme="minorHAnsi" w:hAnsiTheme="minorHAnsi"/>
                <w:noProof/>
              </w:rPr>
              <w:drawing>
                <wp:anchor distT="0" distB="0" distL="114300" distR="114300" simplePos="0" relativeHeight="251661312" behindDoc="0" locked="0" layoutInCell="1" allowOverlap="1">
                  <wp:simplePos x="0" y="0"/>
                  <wp:positionH relativeFrom="column">
                    <wp:posOffset>1448617</wp:posOffset>
                  </wp:positionH>
                  <wp:positionV relativeFrom="paragraph">
                    <wp:posOffset>622119</wp:posOffset>
                  </wp:positionV>
                  <wp:extent cx="759460" cy="979170"/>
                  <wp:effectExtent l="0" t="0" r="2540" b="0"/>
                  <wp:wrapThrough wrapText="bothSides">
                    <wp:wrapPolygon>
                      <wp:start x="7043" y="0"/>
                      <wp:lineTo x="4876" y="1681"/>
                      <wp:lineTo x="3793" y="4202"/>
                      <wp:lineTo x="4334" y="6724"/>
                      <wp:lineTo x="542" y="13447"/>
                      <wp:lineTo x="0" y="16389"/>
                      <wp:lineTo x="0" y="21012"/>
                      <wp:lineTo x="2167" y="21012"/>
                      <wp:lineTo x="18963" y="21012"/>
                      <wp:lineTo x="21130" y="21012"/>
                      <wp:lineTo x="21130" y="16389"/>
                      <wp:lineTo x="20589" y="13447"/>
                      <wp:lineTo x="16796" y="6724"/>
                      <wp:lineTo x="16796" y="2521"/>
                      <wp:lineTo x="14087" y="0"/>
                      <wp:lineTo x="7043" y="0"/>
                    </wp:wrapPolygon>
                  </wp:wrapThrough>
                  <wp:docPr id="64" name="Bild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erson.png"/>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59460" cy="979170"/>
                          </a:xfrm>
                          <a:prstGeom prst="rect">
                            <a:avLst/>
                          </a:prstGeom>
                        </pic:spPr>
                      </pic:pic>
                    </a:graphicData>
                  </a:graphic>
                </wp:anchor>
              </w:drawing>
            </w:r>
            <w:r w:rsidRPr="00A45411">
              <w:rPr>
                <w:noProof/>
              </w:rPr>
              <w:drawing>
                <wp:anchor distT="0" distB="0" distL="114300" distR="114300" simplePos="0" relativeHeight="251658240" behindDoc="1" locked="0" layoutInCell="1" allowOverlap="1">
                  <wp:simplePos x="0" y="0"/>
                  <wp:positionH relativeFrom="column">
                    <wp:posOffset>1082221</wp:posOffset>
                  </wp:positionH>
                  <wp:positionV relativeFrom="paragraph">
                    <wp:posOffset>29754</wp:posOffset>
                  </wp:positionV>
                  <wp:extent cx="1444625" cy="3050540"/>
                  <wp:effectExtent l="19050" t="19050" r="22225" b="16510"/>
                  <wp:wrapTight wrapText="bothSides">
                    <wp:wrapPolygon>
                      <wp:start x="-285" y="-135"/>
                      <wp:lineTo x="-285" y="21582"/>
                      <wp:lineTo x="21647" y="21582"/>
                      <wp:lineTo x="21647" y="-135"/>
                      <wp:lineTo x="-285" y="-135"/>
                    </wp:wrapPolygon>
                  </wp:wrapTight>
                  <wp:docPr id="57" name="Bilde 57" descr="P:\Arbeid\Prosjekter\Modernisering\Virtuelle tjenester\Videokonsultasjon\Brukerveiledning\Join\Skjermdump2\Screenshot_20200210-125029_Ch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16" descr="P:\Arbeid\Prosjekter\Modernisering\Virtuelle tjenester\Videokonsultasjon\Brukerveiledning\Join\Skjermdump2\Screenshot_20200210-125029_Chrome.jpg"/>
                          <pic:cNvPicPr>
                            <a:picLocks noChangeAspect="1" noChangeArrowheads="1"/>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44625" cy="3050540"/>
                          </a:xfrm>
                          <a:prstGeom prst="rect">
                            <a:avLst/>
                          </a:prstGeom>
                          <a:noFill/>
                          <a:ln>
                            <a:solidFill>
                              <a:schemeClr val="bg1">
                                <a:lumMod val="65000"/>
                              </a:schemeClr>
                            </a:solidFill>
                          </a:ln>
                        </pic:spPr>
                      </pic:pic>
                    </a:graphicData>
                  </a:graphic>
                  <wp14:sizeRelH relativeFrom="margin">
                    <wp14:pctWidth>0</wp14:pctWidth>
                  </wp14:sizeRelH>
                  <wp14:sizeRelV relativeFrom="margin">
                    <wp14:pctHeight>0</wp14:pctHeight>
                  </wp14:sizeRelV>
                </wp:anchor>
              </w:drawing>
            </w:r>
          </w:p>
        </w:tc>
      </w:tr>
    </w:tbl>
    <w:p w:rsidR="00E70F94" w:rsidRPr="00E81ECE" w:rsidP="00E70F94">
      <w:pPr>
        <w:rPr>
          <w:b/>
        </w:rPr>
      </w:pPr>
    </w:p>
    <w:p w:rsidR="00E70F94" w:rsidP="00E70F94"/>
    <w:p w:rsidR="00E70F94" w:rsidP="00E70F94"/>
    <w:p w:rsidR="00E70F94">
      <w:pPr>
        <w:spacing w:after="160" w:line="259" w:lineRule="auto"/>
      </w:pPr>
      <w:r>
        <w:br w:type="page"/>
      </w:r>
    </w:p>
    <w:p w:rsidR="008835E3" w:rsidP="0037725F"/>
    <w:p w:rsidR="0037725F" w:rsidP="0037725F"/>
    <w:p w:rsidR="0037725F" w:rsidP="0037725F">
      <w:pPr>
        <w:pStyle w:val="Default"/>
        <w:spacing w:after="39"/>
        <w:rPr>
          <w:sz w:val="22"/>
          <w:szCs w:val="22"/>
        </w:rPr>
      </w:pPr>
    </w:p>
    <w:p w:rsidR="0037725F" w:rsidRPr="003F5B78" w:rsidP="0037725F">
      <w:pPr>
        <w:pStyle w:val="Default"/>
        <w:rPr>
          <w:b/>
          <w:sz w:val="22"/>
          <w:szCs w:val="22"/>
        </w:rPr>
      </w:pPr>
    </w:p>
    <w:p w:rsidR="0037725F" w:rsidRPr="003F5B78" w:rsidP="0037725F">
      <w:pPr>
        <w:pStyle w:val="Default"/>
        <w:rPr>
          <w:b/>
          <w:iCs/>
          <w:sz w:val="23"/>
          <w:szCs w:val="23"/>
        </w:rPr>
      </w:pPr>
      <w:r w:rsidRPr="003F5B78">
        <w:rPr>
          <w:b/>
          <w:iCs/>
          <w:sz w:val="23"/>
          <w:szCs w:val="23"/>
        </w:rPr>
        <w:t xml:space="preserve">Andre viktige momenter </w:t>
      </w:r>
    </w:p>
    <w:p w:rsidR="0037725F" w:rsidP="0037725F">
      <w:pPr>
        <w:pStyle w:val="Default"/>
        <w:rPr>
          <w:sz w:val="23"/>
          <w:szCs w:val="23"/>
        </w:rPr>
      </w:pPr>
    </w:p>
    <w:p w:rsidR="0067700E" w:rsidP="0037725F">
      <w:pPr>
        <w:pStyle w:val="Default"/>
        <w:rPr>
          <w:sz w:val="22"/>
          <w:szCs w:val="22"/>
        </w:rPr>
      </w:pPr>
    </w:p>
    <w:p w:rsidR="0037725F" w:rsidP="0037725F">
      <w:pPr>
        <w:pStyle w:val="Default"/>
        <w:rPr>
          <w:sz w:val="22"/>
          <w:szCs w:val="22"/>
        </w:rPr>
      </w:pPr>
      <w:r>
        <w:rPr>
          <w:sz w:val="22"/>
          <w:szCs w:val="22"/>
        </w:rPr>
        <w:t>Husk at behandleren ikke ser «hele deg», og at det er annerledes å observere en person på en skjerm i forhold til ved fysisk oppmøte. Dersom du har noe informasjon som du tenker behandler ikke fanger opp men burde vite om, så er det viktig at du gir beskje</w:t>
      </w:r>
      <w:r>
        <w:rPr>
          <w:sz w:val="22"/>
          <w:szCs w:val="22"/>
        </w:rPr>
        <w:t xml:space="preserve">d om dette. </w:t>
      </w:r>
    </w:p>
    <w:p w:rsidR="0037725F" w:rsidP="0037725F">
      <w:pPr>
        <w:pStyle w:val="Default"/>
        <w:rPr>
          <w:sz w:val="22"/>
          <w:szCs w:val="22"/>
        </w:rPr>
      </w:pPr>
    </w:p>
    <w:p w:rsidR="0037725F" w:rsidP="0037725F"/>
    <w:p w:rsidR="00B868C8" w:rsidRPr="00A72A40" w:rsidP="0037725F">
      <w:pPr>
        <w:pStyle w:val="Default"/>
        <w:jc w:val="center"/>
        <w:rPr>
          <w:rFonts w:asciiTheme="minorHAnsi" w:hAnsiTheme="minorHAnsi"/>
          <w:szCs w:val="22"/>
        </w:rPr>
      </w:pPr>
    </w:p>
    <w:sectPr>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2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2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222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E4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93649">
    <w:pPr>
      <w:pStyle w:val="Header"/>
      <w:rPr>
        <w:b/>
        <w:noProof/>
        <w:sz w:val="28"/>
        <w:szCs w:val="28"/>
      </w:rPr>
    </w:pPr>
    <w:r>
      <w:rPr>
        <w:b/>
        <w:noProof/>
        <w:color w:val="2E74B5" w:themeColor="accent1" w:themeShade="B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10.5pt;height:1.5pt;margin-top:0;margin-left:0;position:absolute;z-index:251664384">
          <v:fill r:id="rId1" o:title=""/>
          <v:stroke r:id="rId1" o:title=""/>
          <v:shadow color="#868686"/>
          <v:textpath style="font-family:Arial;font-size:1pt;v-text-kern:t" trim="t" fitpath="t" string=" &lt;til godkjenning&gt;"/>
        </v:shape>
      </w:pict>
    </w:r>
    <w:r>
      <w:rPr>
        <w:b/>
        <w:noProof/>
        <w:color w:val="2E74B5" w:themeColor="accent1" w:themeShade="BF"/>
        <w:sz w:val="28"/>
        <w:szCs w:val="28"/>
      </w:rPr>
      <w:pict>
        <v:shape id="_x0000_s2050" type="#_x0000_t136" style="width:10.5pt;height:1.5pt;margin-top:0;margin-left:0;position:absolute;z-index:251663360">
          <v:fill r:id="rId1" o:title=""/>
          <v:stroke r:id="rId1" o:title=""/>
          <v:shadow color="#868686"/>
          <v:textpath style="font-family:Arial;font-size:1pt;v-text-kern:t" trim="t" fitpath="t" string=" &lt;til godkjenning&gt;"/>
        </v:shape>
      </w:pict>
    </w:r>
    <w:r>
      <w:rPr>
        <w:b/>
        <w:noProof/>
        <w:color w:val="2E74B5" w:themeColor="accent1" w:themeShade="BF"/>
        <w:sz w:val="28"/>
        <w:szCs w:val="28"/>
      </w:rPr>
      <w:pict>
        <v:shape id="_x0000_s2051" type="#_x0000_t136" style="width:9.75pt;height:1.5pt;margin-top:0;margin-left:0;position:absolute;z-index:251662336">
          <v:fill r:id="rId1" o:title=""/>
          <v:stroke r:id="rId1" o:title=""/>
          <v:shadow color="#868686"/>
          <v:textpath style="font-family:Arial;font-size:1pt;v-text-kern:t" trim="t" fitpath="t" string=" &lt;til redigering&gt;"/>
        </v:shape>
      </w:pict>
    </w:r>
    <w:r w:rsidRPr="001A7A41" w:rsidR="0013187B">
      <w:rPr>
        <w:b/>
        <w:noProof/>
        <w:color w:val="2E74B5" w:themeColor="accent1" w:themeShade="BF"/>
        <w:sz w:val="28"/>
        <w:szCs w:val="28"/>
      </w:rPr>
      <w:drawing>
        <wp:anchor distT="0" distB="0" distL="114300" distR="114300" simplePos="0" relativeHeight="251659264" behindDoc="0" locked="0" layoutInCell="1" allowOverlap="1">
          <wp:simplePos x="0" y="0"/>
          <wp:positionH relativeFrom="margin">
            <wp:posOffset>2276203</wp:posOffset>
          </wp:positionH>
          <wp:positionV relativeFrom="paragraph">
            <wp:posOffset>-129540</wp:posOffset>
          </wp:positionV>
          <wp:extent cx="742950" cy="677545"/>
          <wp:effectExtent l="171450" t="171450" r="381000" b="370205"/>
          <wp:wrapSquare wrapText="bothSides"/>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2950" cy="677545"/>
                  </a:xfrm>
                  <a:prstGeom prst="rect">
                    <a:avLst/>
                  </a:prstGeom>
                  <a:ln>
                    <a:noFill/>
                  </a:ln>
                  <a:effectLst>
                    <a:outerShdw blurRad="292100" dist="139700" dir="2700000" sx="100000" sy="100000" kx="0" ky="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13187B">
      <w:rPr>
        <w:b/>
        <w:noProof/>
        <w:color w:val="2E74B5" w:themeColor="accent1" w:themeShade="BF"/>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3825" cy="19050"/>
              <wp:effectExtent l="9525" t="19050" r="19050" b="19050"/>
              <wp:wrapNone/>
              <wp:docPr id="2" name="WordArt 4"/>
              <wp:cNvGraphicFramePr/>
              <a:graphic xmlns:a="http://schemas.openxmlformats.org/drawingml/2006/main">
                <a:graphicData uri="http://schemas.microsoft.com/office/word/2010/wordprocessingShape">
                  <wps:wsp xmlns:wps="http://schemas.microsoft.com/office/word/2010/wordprocessingShape">
                    <wps:cNvSpPr txBox="1">
                      <a:spLocks noChangeArrowheads="1" noChangeShapeType="1" noTextEdit="1"/>
                    </wps:cNvSpPr>
                    <wps:spPr bwMode="auto">
                      <a:xfrm>
                        <a:off x="0" y="0"/>
                        <a:ext cx="123825" cy="19050"/>
                      </a:xfrm>
                      <a:prstGeom prst="rect">
                        <a:avLst/>
                      </a:prstGeom>
                      <a:extLst>
                        <a:ext xmlns:a="http://schemas.openxmlformats.org/drawingml/2006/main" uri="{AF507438-7753-43E0-B8FC-AC1667EBCBE1}">
                          <a14:hiddenEffects xmlns:a14="http://schemas.microsoft.com/office/drawing/2010/main">
                            <a:effectLst/>
                          </a14:hiddenEffects>
                        </a:ext>
                      </a:extLst>
                    </wps:spPr>
                    <wps:txbx>
                      <w:txbxContent>
                        <w:p w:rsidR="00180A98" w:rsidP="00180A98">
                          <w:pPr>
                            <w:pStyle w:val="NormalWeb"/>
                            <w:spacing w:before="0" w:beforeAutospacing="0" w:after="0" w:afterAutospacing="0"/>
                            <w:jc w:val="center"/>
                          </w:pPr>
                          <w:r>
                            <w:rPr>
                              <w:rFonts w:ascii="Arial" w:hAnsi="Arial" w:cs="Arial"/>
                              <w:outline/>
                              <w:color w:val="000000"/>
                              <w:sz w:val="2"/>
                              <w:szCs w:val="2"/>
                              <w14:textOutline w14:w="9525">
                                <w14:solidFill>
                                  <w14:srgbClr w14:val="000000"/>
                                </w14:solidFill>
                                <w14:prstDash w14:val="solid"/>
                                <w14:round/>
                              </w14:textOutline>
                              <w14:textFill>
                                <w14:solidFill>
                                  <w14:srgbClr w14:val="FFFFFF"/>
                                </w14:solidFill>
                              </w14:textFill>
                            </w:rPr>
                            <w:t xml:space="preserve"> &lt;til redigering&gt;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2052" type="#_x0000_t202" style="width:9.75pt;height:1.5pt;margin-top:0;margin-left:0;mso-height-percent:0;mso-height-relative:page;mso-width-percent:0;mso-width-relative:page;mso-wrap-distance-bottom:0;mso-wrap-distance-left:9pt;mso-wrap-distance-right:9pt;mso-wrap-distance-top:0;mso-wrap-style:square;position:absolute;visibility:visible;v-text-anchor:top;z-index:251661312" filled="f" stroked="f">
              <o:lock v:ext="edit" shapetype="t"/>
              <v:textbox style="mso-fit-shape-to-text:t">
                <w:txbxContent>
                  <w:p w:rsidR="00180A98" w:rsidP="00180A98">
                    <w:pPr>
                      <w:pStyle w:val="NormalWeb"/>
                      <w:spacing w:before="0" w:beforeAutospacing="0" w:after="0" w:afterAutospacing="0"/>
                      <w:jc w:val="center"/>
                    </w:pPr>
                    <w:r>
                      <w:rPr>
                        <w:rFonts w:ascii="Arial" w:hAnsi="Arial" w:cs="Arial"/>
                        <w:outline/>
                        <w:color w:val="000000"/>
                        <w:sz w:val="2"/>
                        <w:szCs w:val="2"/>
                        <w14:textOutline w14:w="9525">
                          <w14:solidFill>
                            <w14:srgbClr w14:val="000000"/>
                          </w14:solidFill>
                          <w14:prstDash w14:val="solid"/>
                          <w14:round/>
                        </w14:textOutline>
                        <w14:textFill>
                          <w14:solidFill>
                            <w14:srgbClr w14:val="FFFFFF"/>
                          </w14:solidFill>
                        </w14:textFill>
                      </w:rPr>
                      <w:t xml:space="preserve"> &lt;til redigering&gt;</w:t>
                    </w:r>
                  </w:p>
                </w:txbxContent>
              </v:textbox>
            </v:shape>
          </w:pict>
        </mc:Fallback>
      </mc:AlternateContent>
    </w:r>
    <w:r w:rsidRPr="001A7A41" w:rsidR="0013187B">
      <w:rPr>
        <w:b/>
        <w:noProof/>
        <w:color w:val="2E74B5" w:themeColor="accent1" w:themeShade="BF"/>
        <w:sz w:val="28"/>
        <w:szCs w:val="28"/>
      </w:rPr>
      <w:drawing>
        <wp:anchor distT="0" distB="0" distL="114300" distR="114300" simplePos="0" relativeHeight="251658240" behindDoc="0" locked="0" layoutInCell="1" allowOverlap="1">
          <wp:simplePos x="0" y="0"/>
          <wp:positionH relativeFrom="margin">
            <wp:posOffset>-127000</wp:posOffset>
          </wp:positionH>
          <wp:positionV relativeFrom="paragraph">
            <wp:posOffset>-87630</wp:posOffset>
          </wp:positionV>
          <wp:extent cx="2047280" cy="361950"/>
          <wp:effectExtent l="0" t="0" r="0" b="0"/>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xmlns:r="http://schemas.openxmlformats.org/officeDocument/2006/relationships" r:embed="rId3">
                    <a:extLst>
                      <a:ext xmlns:a="http://schemas.openxmlformats.org/drawingml/2006/main" uri="{28A0092B-C50C-407E-A947-70E740481C1C}">
                        <a14:useLocalDpi xmlns:a14="http://schemas.microsoft.com/office/drawing/2010/main" val="0"/>
                      </a:ext>
                    </a:extLst>
                  </a:blip>
                  <a:stretch>
                    <a:fillRect/>
                  </a:stretch>
                </pic:blipFill>
                <pic:spPr>
                  <a:xfrm>
                    <a:off x="0" y="0"/>
                    <a:ext cx="2047280" cy="361950"/>
                  </a:xfrm>
                  <a:prstGeom prst="rect">
                    <a:avLst/>
                  </a:prstGeom>
                </pic:spPr>
              </pic:pic>
            </a:graphicData>
          </a:graphic>
        </wp:anchor>
      </w:drawing>
    </w:r>
    <w:r w:rsidR="0013187B">
      <w:rPr>
        <w:b/>
        <w:noProof/>
        <w:color w:val="2E74B5" w:themeColor="accent1" w:themeShade="BF"/>
        <w:sz w:val="28"/>
        <w:szCs w:val="28"/>
      </w:rPr>
      <w:t>VIDEO</w:t>
    </w:r>
    <w:r w:rsidRPr="001A7A41" w:rsidR="0013187B">
      <w:rPr>
        <w:b/>
        <w:noProof/>
        <w:color w:val="2E74B5" w:themeColor="accent1" w:themeShade="BF"/>
        <w:sz w:val="28"/>
        <w:szCs w:val="28"/>
      </w:rPr>
      <w:t>KONSULTASJON</w:t>
    </w:r>
    <w:r w:rsidRPr="001A7A41" w:rsidR="0013187B">
      <w:rPr>
        <w:b/>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E4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55F33B7"/>
    <w:multiLevelType w:val="hybridMultilevel"/>
    <w:tmpl w:val="65169A9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3E0633E9"/>
    <w:multiLevelType w:val="hybridMultilevel"/>
    <w:tmpl w:val="2E4ED60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61733305"/>
    <w:multiLevelType w:val="hybridMultilevel"/>
    <w:tmpl w:val="E52ECB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6F264CAB"/>
    <w:multiLevelType w:val="hybridMultilevel"/>
    <w:tmpl w:val="027A4E2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7EE97BEB"/>
    <w:multiLevelType w:val="hybridMultilevel"/>
    <w:tmpl w:val="8192355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7"/>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649"/>
    <w:rsid w:val="000665AD"/>
    <w:rsid w:val="0009759C"/>
    <w:rsid w:val="000B4B63"/>
    <w:rsid w:val="000C0FF9"/>
    <w:rsid w:val="00101C58"/>
    <w:rsid w:val="0013187B"/>
    <w:rsid w:val="001578EB"/>
    <w:rsid w:val="00180A98"/>
    <w:rsid w:val="0019200C"/>
    <w:rsid w:val="001A73DB"/>
    <w:rsid w:val="001A7A41"/>
    <w:rsid w:val="0023457C"/>
    <w:rsid w:val="0029740F"/>
    <w:rsid w:val="002D28A5"/>
    <w:rsid w:val="002F1DD2"/>
    <w:rsid w:val="0030662B"/>
    <w:rsid w:val="00337DF9"/>
    <w:rsid w:val="00346101"/>
    <w:rsid w:val="0037725F"/>
    <w:rsid w:val="003C0FF5"/>
    <w:rsid w:val="003F5B78"/>
    <w:rsid w:val="0048048E"/>
    <w:rsid w:val="00571191"/>
    <w:rsid w:val="00585A2D"/>
    <w:rsid w:val="005B0CA2"/>
    <w:rsid w:val="005C2B56"/>
    <w:rsid w:val="0067700E"/>
    <w:rsid w:val="006A74DA"/>
    <w:rsid w:val="006D536F"/>
    <w:rsid w:val="00722670"/>
    <w:rsid w:val="007526FE"/>
    <w:rsid w:val="007868E3"/>
    <w:rsid w:val="007C7B7B"/>
    <w:rsid w:val="0087200B"/>
    <w:rsid w:val="008835E3"/>
    <w:rsid w:val="00944BA3"/>
    <w:rsid w:val="00950026"/>
    <w:rsid w:val="009569C5"/>
    <w:rsid w:val="009C628D"/>
    <w:rsid w:val="009F2B93"/>
    <w:rsid w:val="00A207BA"/>
    <w:rsid w:val="00A32D49"/>
    <w:rsid w:val="00A32F21"/>
    <w:rsid w:val="00A45411"/>
    <w:rsid w:val="00A72A40"/>
    <w:rsid w:val="00A92610"/>
    <w:rsid w:val="00AC2847"/>
    <w:rsid w:val="00B868C8"/>
    <w:rsid w:val="00BA2E49"/>
    <w:rsid w:val="00BB7B69"/>
    <w:rsid w:val="00C14F4F"/>
    <w:rsid w:val="00C22E93"/>
    <w:rsid w:val="00C249A7"/>
    <w:rsid w:val="00C45F94"/>
    <w:rsid w:val="00C61058"/>
    <w:rsid w:val="00C6109B"/>
    <w:rsid w:val="00C926BE"/>
    <w:rsid w:val="00CA7344"/>
    <w:rsid w:val="00CC09DE"/>
    <w:rsid w:val="00CD7314"/>
    <w:rsid w:val="00CE2BC0"/>
    <w:rsid w:val="00D6197E"/>
    <w:rsid w:val="00D77C0C"/>
    <w:rsid w:val="00DC0D57"/>
    <w:rsid w:val="00DF2225"/>
    <w:rsid w:val="00E002DB"/>
    <w:rsid w:val="00E11B03"/>
    <w:rsid w:val="00E70F94"/>
    <w:rsid w:val="00E81ECE"/>
    <w:rsid w:val="00E93649"/>
    <w:rsid w:val="00EB1EF2"/>
    <w:rsid w:val="00ED158D"/>
    <w:rsid w:val="00EE2EB8"/>
    <w:rsid w:val="00F133C0"/>
    <w:rsid w:val="00F43088"/>
    <w:rsid w:val="00F51FD3"/>
    <w:rsid w:val="00F741E1"/>
    <w:rsid w:val="00F87154"/>
    <w:rsid w:val="00FA6D0A"/>
    <w:rsid w:val="00FC1478"/>
    <w:rsid w:val="00FE418E"/>
    <w:rsid w:val="00FF481A"/>
  </w:rsids>
  <w:docVars>
    <w:docVar w:name="beskyttet" w:val="nei"/>
    <w:docVar w:name="docver" w:val="2.20"/>
    <w:docVar w:name="ekr_dokeier" w:val=" "/>
    <w:docVar w:name="ekr_doktittel" w:val=" "/>
    <w:docVar w:name="ekr_doktype" w:val=" "/>
    <w:docVar w:name="ekr_dokumentid" w:val=" "/>
    <w:docVar w:name="ekr_endret" w:val=" "/>
    <w:docVar w:name="ekr_gradering" w:val=" "/>
    <w:docVar w:name="ekr_hørt" w:val=" "/>
    <w:docVar w:name="ekr_ibruk" w:val=" "/>
    <w:docVar w:name="ekr_opprettet" w:val=" "/>
    <w:docVar w:name="ekr_rapport" w:val=" "/>
    <w:docVar w:name="ekr_refnr" w:val=" "/>
    <w:docVar w:name="ekr_signatur" w:val=" "/>
    <w:docVar w:name="ekr_skrevetav" w:val=" "/>
    <w:docVar w:name="ekr_status" w:val=" "/>
    <w:docVar w:name="ekr_utext1" w:val=" "/>
    <w:docVar w:name="ekr_utext2" w:val=" "/>
    <w:docVar w:name="ekr_utext3" w:val=" "/>
    <w:docVar w:name="ekr_utext4" w:val=" "/>
    <w:docVar w:name="ekr_utgitt" w:val=" "/>
    <w:docVar w:name="ekr_verifisert" w:val=" "/>
    <w:docVar w:name="ek_ansvarlig" w:val="Hilde Kristina Jacobsen"/>
    <w:docVar w:name="ek_bedriftsnavn" w:val="Sykehuset Østfold"/>
    <w:docVar w:name="ek_dbfields" w:val="EK_Avdeling¤2#4¤2# ¤3#EK_Avsnitt¤2#4¤2# ¤3#EK_Bedriftsnavn¤2#1¤2#Sykehuset Østfold¤3#EK_GjelderFra¤2#0¤2# ¤3#EK_KlGjelderFra¤2#0¤2# ¤3#EK_Opprettet¤2#0¤2#24.03.2020¤3#EK_Utgitt¤2#0¤2#25.03.2020¤3#EK_IBrukDato¤2#0¤2#30.11.2021¤3#EK_DokumentID¤2#0¤2#D45200¤3#EK_DokTittel¤2#0¤2#Videokonsultasjon - informasjon til pasienten¤3#EK_DokType¤2#0¤2#Prosedyre¤3#EK_DocLvlShort¤2#0¤2#Nivå 1¤3#EK_DocLevel¤2#0¤2#Fellesdokumenter¤3#EK_EksRef¤2#2¤2# 0_x0009_¤3#EK_Erstatter¤2#0¤2#3.00¤3#EK_ErstatterD¤2#0¤2#30.11.2021¤3#EK_Signatur¤2#0¤2#¤3#EK_Verifisert¤2#0¤2#¤3#EK_Hørt¤2#0¤2#¤3#EK_AuditReview¤2#2¤2#¤3#EK_AuditApprove¤2#2¤2#¤3#EK_Gradering¤2#0¤2#Åpen¤3#EK_Gradnr¤2#4¤2#0¤3#EK_Kapittel¤2#4¤2# ¤3#EK_Referanse¤2#2¤2# 0_x0009_¤3#EK_RefNr¤2#0¤2#F/2.2.4-05¤3#EK_Revisjon¤2#0¤2#4.00¤3#EK_Ansvarlig¤2#0¤2#Hilde Kristina Jacobsen¤3#EK_SkrevetAv¤2#0¤2#Jon Arne Kolstad¤3#EK_UText1¤2#0¤2# ¤3#EK_UText2¤2#0¤2# ¤3#EK_UText3¤2#0¤2# ¤3#EK_UText4¤2#0¤2# ¤3#EK_Status¤2#0¤2#Til godkj.(rev)¤3#EK_Stikkord¤2#0¤2#konsultasjon, Join¤3#EK_SuperStikkord¤2#0¤2#¤3#EK_Rapport¤2#3¤2#¤3#EK_EKPrintMerke¤2#0¤2#Uoffisiell utskrift er kun gyldig på utskriftsdato¤3#EK_Watermark¤2#0¤2# &lt;til godkjenning&gt;¤3#EK_Utgave¤2#0¤2#4.00¤3#EK_Merknad¤2#7¤2#Ingen endring.¤3#EK_VerLogg¤2#2¤2#Ver. 4.00 - 30.11.2021|Ingen endring.¤1#Ver. 3.00 - 30.11.2021|Ingen endring.¤1#Ver. 2.00 - 09.10.2020|Ingen endring.¤1#Ver. 1.01 - 19.05.2020|Kosmetiske endringer.¤1#Ver. 1.00 - 25.03.2020|Nytt dokument.¤3#EK_RF1¤2#4¤2# ¤3#EK_RF2¤2#4¤2# ¤3#EK_RF3¤2#4¤2# ¤3#EK_RF4¤2#4¤2# ¤3#EK_RF5¤2#4¤2# ¤3#EK_RF6¤2#4¤2# ¤3#EK_RF7¤2#4¤2# ¤3#EK_RF8¤2#4¤2# ¤3#EK_RF9¤2#4¤2# ¤3#EK_Mappe1¤2#4¤2# ¤3#EK_Mappe2¤2#4¤2# ¤3#EK_Mappe3¤2#4¤2# ¤3#EK_Mappe4¤2#4¤2# ¤3#EK_Mappe5¤2#4¤2# ¤3#EK_Mappe6¤2#4¤2# ¤3#EK_Mappe7¤2#4¤2# ¤3#EK_Mappe8¤2#4¤2# ¤3#EK_Mappe9¤2#4¤2# ¤3#EK_DL¤2#0¤2#5¤3#EK_GjelderTil¤2#0¤2#¤3#EK_Vedlegg¤2#2¤2# 0_x0009_¤3#EK_AvdelingOver¤2#4¤2# ¤3#EK_HRefNr¤2#0¤2# ¤3#EK_HbNavn¤2#0¤2# ¤3#EK_DokRefnr¤2#4¤2#0001030204¤3#EK_Dokendrdato¤2#4¤2#17.10.2023 12:48:26¤3#EK_HbType¤2#4¤2# ¤3#EK_Offisiell¤2#4¤2# ¤3#EK_VedleggRef¤2#4¤2#F/2.2.4-05¤3#EK_Strukt00¤2#5¤2#¤5#F¤5#Felles SØ¤5#1¤5#0¤4#/¤5#2¤5#administrative rutiner¤5#0¤5#0¤4#.¤5#2¤5#pasientadministrative rutiner¤5#0¤5#0¤4#.¤5#4¤5#behandling - videokonsultasjon¤5#0¤5#0¤4#\¤3#EK_Strukt01¤2#5¤2#¤3#EK_Strukt02¤2#5¤2# ¤3#EK_Pub¤2#6¤2# ¤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F¤5#Felles SØ¤5#1¤5#0¤4#/¤5#2¤5#administrative rutiner¤5#0¤5#0¤4#.¤5#2¤5#pasientadministrative rutiner¤5#0¤5#0¤4#.¤5#4¤5#behandling - videokonsultasjon¤5#0¤5#0¤4#\¤3#"/>
    <w:docVar w:name="ek_dl" w:val="5"/>
    <w:docVar w:name="ek_doclevel" w:val="Fellesdokumenter"/>
    <w:docVar w:name="ek_doclvlshort" w:val="Nivå 1"/>
    <w:docVar w:name="ek_doktittel" w:val="Videokonsultasjon - informasjon til pasienten"/>
    <w:docVar w:name="ek_doktype" w:val="Prosedyre"/>
    <w:docVar w:name="ek_dokumentid" w:val="D45200"/>
    <w:docVar w:name="ek_editprotect" w:val="0"/>
    <w:docVar w:name="ek_ekprintmerke" w:val="Uoffisiell utskrift er kun gyldig på utskriftsdato"/>
    <w:docVar w:name="ek_erstatter" w:val="3.00"/>
    <w:docVar w:name="ek_erstatterd" w:val="30.11.2021"/>
    <w:docVar w:name="ek_format" w:val="-10"/>
    <w:docVar w:name="ek_gjelderfra" w:val=" "/>
    <w:docVar w:name="ek_gjeldertil" w:val="[]"/>
    <w:docVar w:name="ek_gradering" w:val="Åpen"/>
    <w:docVar w:name="ek_hbnavn" w:val=" "/>
    <w:docVar w:name="ek_hrefnr" w:val=" "/>
    <w:docVar w:name="ek_hørt" w:val="[]"/>
    <w:docVar w:name="ek_ibrukdato" w:val="30.11.2021"/>
    <w:docVar w:name="ek_klgjelderfra" w:val=" "/>
    <w:docVar w:name="ek_merknad" w:val="Ingen endring."/>
    <w:docVar w:name="ek_opprettet" w:val="24.03.2020"/>
    <w:docVar w:name="ek_refnr" w:val="F/2.2.4-05"/>
    <w:docVar w:name="ek_revisjon" w:val="4.00"/>
    <w:docVar w:name="ek_signatur" w:val="[]"/>
    <w:docVar w:name="ek_skrevetav" w:val="Jon Arne Kolstad"/>
    <w:docVar w:name="ek_status" w:val="Til godkj.(rev)"/>
    <w:docVar w:name="ek_stikkord" w:val="konsultasjon, Join"/>
    <w:docVar w:name="ek_type" w:val="ARB"/>
    <w:docVar w:name="ek_utext1" w:val=" "/>
    <w:docVar w:name="ek_utext2" w:val=" "/>
    <w:docVar w:name="ek_utext3" w:val=" "/>
    <w:docVar w:name="ek_utext4" w:val=" "/>
    <w:docVar w:name="ek_utgave" w:val="4.00"/>
    <w:docVar w:name="ek_utgitt" w:val="25.03.2020"/>
    <w:docVar w:name="ek_verifisert" w:val="[]"/>
    <w:docVar w:name="ek_watermark" w:val=" &lt;til godkjenning&gt;"/>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5:docId w15:val="{924360E8-CC4D-4019-B415-374767AF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81A"/>
    <w:pPr>
      <w:spacing w:after="0" w:line="240" w:lineRule="auto"/>
    </w:pPr>
    <w:rPr>
      <w:rFonts w:ascii="Calibri" w:eastAsia="Times New Roman" w:hAnsi="Calibri" w:cs="Times New Roman"/>
      <w:szCs w:val="20"/>
      <w:lang w:eastAsia="nb-NO"/>
    </w:rPr>
  </w:style>
  <w:style w:type="paragraph" w:styleId="Heading3">
    <w:name w:val="heading 3"/>
    <w:basedOn w:val="Normal"/>
    <w:next w:val="Normal"/>
    <w:link w:val="Overskrift3Tegn"/>
    <w:autoRedefine/>
    <w:qFormat/>
    <w:rsid w:val="00FF481A"/>
    <w:pPr>
      <w:framePr w:hSpace="141" w:wrap="around" w:vAnchor="text" w:hAnchor="text" w:y="1"/>
      <w:suppressOverlap/>
      <w:outlineLvl w:val="2"/>
    </w:pPr>
    <w:rPr>
      <w:rFonts w:eastAsiaTheme="minorHAnsi" w:cstheme="minorBidi"/>
      <w:color w:val="FF0000"/>
      <w:szCs w:val="22"/>
      <w:u w:val="single"/>
      <w:lang w:eastAsia="en-US"/>
    </w:rPr>
  </w:style>
  <w:style w:type="paragraph" w:styleId="Heading4">
    <w:name w:val="heading 4"/>
    <w:basedOn w:val="Normal"/>
    <w:next w:val="Normal"/>
    <w:link w:val="Overskrift4Tegn"/>
    <w:autoRedefine/>
    <w:qFormat/>
    <w:rsid w:val="00FF481A"/>
    <w:pPr>
      <w:outlineLvl w:val="3"/>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93649"/>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TopptekstTegn"/>
    <w:uiPriority w:val="99"/>
    <w:unhideWhenUsed/>
    <w:rsid w:val="00E93649"/>
    <w:pPr>
      <w:tabs>
        <w:tab w:val="center" w:pos="4536"/>
        <w:tab w:val="right" w:pos="9072"/>
      </w:tabs>
    </w:pPr>
  </w:style>
  <w:style w:type="character" w:customStyle="1" w:styleId="TopptekstTegn">
    <w:name w:val="Topptekst Tegn"/>
    <w:basedOn w:val="DefaultParagraphFont"/>
    <w:link w:val="Header"/>
    <w:uiPriority w:val="99"/>
    <w:rsid w:val="00E93649"/>
  </w:style>
  <w:style w:type="paragraph" w:styleId="Footer">
    <w:name w:val="footer"/>
    <w:basedOn w:val="Normal"/>
    <w:link w:val="BunntekstTegn"/>
    <w:uiPriority w:val="99"/>
    <w:unhideWhenUsed/>
    <w:rsid w:val="00E93649"/>
    <w:pPr>
      <w:tabs>
        <w:tab w:val="center" w:pos="4536"/>
        <w:tab w:val="right" w:pos="9072"/>
      </w:tabs>
    </w:pPr>
  </w:style>
  <w:style w:type="character" w:customStyle="1" w:styleId="BunntekstTegn">
    <w:name w:val="Bunntekst Tegn"/>
    <w:basedOn w:val="DefaultParagraphFont"/>
    <w:link w:val="Footer"/>
    <w:uiPriority w:val="99"/>
    <w:rsid w:val="00E93649"/>
  </w:style>
  <w:style w:type="character" w:customStyle="1" w:styleId="Overskrift3Tegn">
    <w:name w:val="Overskrift 3 Tegn"/>
    <w:basedOn w:val="DefaultParagraphFont"/>
    <w:link w:val="Heading3"/>
    <w:rsid w:val="00FF481A"/>
    <w:rPr>
      <w:rFonts w:ascii="Calibri" w:hAnsi="Calibri"/>
      <w:color w:val="FF0000"/>
      <w:u w:val="single"/>
    </w:rPr>
  </w:style>
  <w:style w:type="character" w:customStyle="1" w:styleId="Overskrift4Tegn">
    <w:name w:val="Overskrift 4 Tegn"/>
    <w:basedOn w:val="DefaultParagraphFont"/>
    <w:link w:val="Heading4"/>
    <w:rsid w:val="00FF481A"/>
    <w:rPr>
      <w:rFonts w:ascii="Calibri" w:eastAsia="Times New Roman" w:hAnsi="Calibri" w:cs="Times New Roman"/>
      <w:b/>
      <w:sz w:val="16"/>
      <w:szCs w:val="20"/>
      <w:lang w:eastAsia="nb-NO"/>
    </w:rPr>
  </w:style>
  <w:style w:type="character" w:styleId="Hyperlink">
    <w:name w:val="Hyperlink"/>
    <w:rsid w:val="00FF481A"/>
    <w:rPr>
      <w:color w:val="0000FF"/>
      <w:u w:val="single"/>
    </w:rPr>
  </w:style>
  <w:style w:type="paragraph" w:styleId="ListParagraph">
    <w:name w:val="List Paragraph"/>
    <w:basedOn w:val="Normal"/>
    <w:uiPriority w:val="34"/>
    <w:qFormat/>
    <w:rsid w:val="00FF481A"/>
    <w:pPr>
      <w:ind w:left="720"/>
      <w:contextualSpacing/>
    </w:pPr>
  </w:style>
  <w:style w:type="table" w:customStyle="1" w:styleId="Tabellrutenett1">
    <w:name w:val="Tabellrutenett1"/>
    <w:basedOn w:val="TableNormal"/>
    <w:next w:val="TableGrid"/>
    <w:uiPriority w:val="59"/>
    <w:rsid w:val="00FF4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F4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page-metadata">
    <w:name w:val="m_page-metadata"/>
    <w:basedOn w:val="Normal"/>
    <w:rsid w:val="00D77C0C"/>
    <w:pPr>
      <w:pBdr>
        <w:top w:val="single" w:sz="6" w:space="0" w:color="B6AEA8"/>
      </w:pBdr>
      <w:spacing w:after="100" w:afterAutospacing="1"/>
    </w:pPr>
    <w:rPr>
      <w:rFonts w:ascii="Times New Roman" w:hAnsi="Times New Roman"/>
      <w:sz w:val="24"/>
      <w:szCs w:val="24"/>
    </w:rPr>
  </w:style>
  <w:style w:type="character" w:customStyle="1" w:styleId="item-title">
    <w:name w:val="item-title"/>
    <w:basedOn w:val="DefaultParagraphFont"/>
    <w:rsid w:val="00D77C0C"/>
  </w:style>
  <w:style w:type="paragraph" w:styleId="BalloonText">
    <w:name w:val="Balloon Text"/>
    <w:basedOn w:val="Normal"/>
    <w:link w:val="BobletekstTegn"/>
    <w:uiPriority w:val="99"/>
    <w:semiHidden/>
    <w:unhideWhenUsed/>
    <w:rsid w:val="00C249A7"/>
    <w:rPr>
      <w:rFonts w:ascii="Tahoma" w:hAnsi="Tahoma" w:cs="Tahoma"/>
      <w:sz w:val="16"/>
      <w:szCs w:val="16"/>
    </w:rPr>
  </w:style>
  <w:style w:type="character" w:customStyle="1" w:styleId="BobletekstTegn">
    <w:name w:val="Bobletekst Tegn"/>
    <w:basedOn w:val="DefaultParagraphFont"/>
    <w:link w:val="BalloonText"/>
    <w:uiPriority w:val="99"/>
    <w:semiHidden/>
    <w:rsid w:val="00C249A7"/>
    <w:rPr>
      <w:rFonts w:ascii="Tahoma" w:eastAsia="Times New Roman" w:hAnsi="Tahoma" w:cs="Tahoma"/>
      <w:sz w:val="16"/>
      <w:szCs w:val="16"/>
      <w:lang w:eastAsia="nb-NO"/>
    </w:rPr>
  </w:style>
  <w:style w:type="paragraph" w:styleId="NoSpacing">
    <w:name w:val="No Spacing"/>
    <w:uiPriority w:val="1"/>
    <w:qFormat/>
    <w:rsid w:val="00C249A7"/>
    <w:pPr>
      <w:spacing w:after="0" w:line="240" w:lineRule="auto"/>
    </w:pPr>
    <w:rPr>
      <w:rFonts w:ascii="Calibri" w:eastAsia="Times New Roman" w:hAnsi="Calibri" w:cs="Times New Roman"/>
      <w:szCs w:val="20"/>
      <w:lang w:eastAsia="nb-NO"/>
    </w:rPr>
  </w:style>
  <w:style w:type="character" w:styleId="CommentReference">
    <w:name w:val="annotation reference"/>
    <w:basedOn w:val="DefaultParagraphFont"/>
    <w:uiPriority w:val="99"/>
    <w:semiHidden/>
    <w:unhideWhenUsed/>
    <w:rsid w:val="0037725F"/>
    <w:rPr>
      <w:sz w:val="16"/>
      <w:szCs w:val="16"/>
    </w:rPr>
  </w:style>
  <w:style w:type="paragraph" w:styleId="CommentText">
    <w:name w:val="annotation text"/>
    <w:basedOn w:val="Normal"/>
    <w:link w:val="MerknadstekstTegn"/>
    <w:uiPriority w:val="99"/>
    <w:semiHidden/>
    <w:unhideWhenUsed/>
    <w:rsid w:val="0037725F"/>
    <w:rPr>
      <w:sz w:val="20"/>
    </w:rPr>
  </w:style>
  <w:style w:type="character" w:customStyle="1" w:styleId="MerknadstekstTegn">
    <w:name w:val="Merknadstekst Tegn"/>
    <w:basedOn w:val="DefaultParagraphFont"/>
    <w:link w:val="CommentText"/>
    <w:uiPriority w:val="99"/>
    <w:semiHidden/>
    <w:rsid w:val="0037725F"/>
    <w:rPr>
      <w:rFonts w:ascii="Calibri" w:eastAsia="Times New Roman" w:hAnsi="Calibri" w:cs="Times New Roman"/>
      <w:sz w:val="20"/>
      <w:szCs w:val="20"/>
      <w:lang w:eastAsia="nb-NO"/>
    </w:rPr>
  </w:style>
  <w:style w:type="paragraph" w:styleId="CommentSubject">
    <w:name w:val="annotation subject"/>
    <w:basedOn w:val="CommentText"/>
    <w:next w:val="CommentText"/>
    <w:link w:val="KommentaremneTegn"/>
    <w:uiPriority w:val="99"/>
    <w:semiHidden/>
    <w:unhideWhenUsed/>
    <w:rsid w:val="00CD7314"/>
    <w:rPr>
      <w:b/>
      <w:bCs/>
    </w:rPr>
  </w:style>
  <w:style w:type="character" w:customStyle="1" w:styleId="KommentaremneTegn">
    <w:name w:val="Kommentaremne Tegn"/>
    <w:basedOn w:val="MerknadstekstTegn"/>
    <w:link w:val="CommentSubject"/>
    <w:uiPriority w:val="99"/>
    <w:semiHidden/>
    <w:rsid w:val="00CD7314"/>
    <w:rPr>
      <w:rFonts w:ascii="Calibri" w:eastAsia="Times New Roman" w:hAnsi="Calibri" w:cs="Times New Roman"/>
      <w:b/>
      <w:bCs/>
      <w:sz w:val="20"/>
      <w:szCs w:val="20"/>
      <w:lang w:eastAsia="nb-NO"/>
    </w:rPr>
  </w:style>
  <w:style w:type="paragraph" w:styleId="NormalWeb">
    <w:name w:val="Normal (Web)"/>
    <w:basedOn w:val="Normal"/>
    <w:uiPriority w:val="99"/>
    <w:semiHidden/>
    <w:unhideWhenUsed/>
    <w:rsid w:val="00FE418E"/>
    <w:pPr>
      <w:spacing w:before="100" w:beforeAutospacing="1" w:after="100" w:afterAutospacing="1"/>
    </w:pPr>
    <w:rPr>
      <w:rFonts w:ascii="Times New Roman" w:hAnsi="Times New Roman"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jpeg" /><Relationship Id="rId11" Type="http://schemas.openxmlformats.org/officeDocument/2006/relationships/image" Target="media/image4.png" /><Relationship Id="rId12" Type="http://schemas.openxmlformats.org/officeDocument/2006/relationships/image" Target="media/image5.jpeg" /><Relationship Id="rId13" Type="http://schemas.openxmlformats.org/officeDocument/2006/relationships/image" Target="media/image6.jpeg" /><Relationship Id="rId14" Type="http://schemas.openxmlformats.org/officeDocument/2006/relationships/image" Target="media/image7.jpeg" /><Relationship Id="rId15" Type="http://schemas.openxmlformats.org/officeDocument/2006/relationships/image" Target="media/image8.jpeg" /><Relationship Id="rId16" Type="http://schemas.openxmlformats.org/officeDocument/2006/relationships/image" Target="media/image9.png" /><Relationship Id="rId17" Type="http://schemas.openxmlformats.org/officeDocument/2006/relationships/image" Target="media/image10.jpeg" /><Relationship Id="rId18" Type="http://schemas.openxmlformats.org/officeDocument/2006/relationships/image" Target="media/image11.jpeg" /><Relationship Id="rId19" Type="http://schemas.openxmlformats.org/officeDocument/2006/relationships/image" Target="media/image12.png" /><Relationship Id="rId2" Type="http://schemas.openxmlformats.org/officeDocument/2006/relationships/webSettings" Target="webSettings.xml" /><Relationship Id="rId20" Type="http://schemas.openxmlformats.org/officeDocument/2006/relationships/image" Target="media/image13.jpeg" /><Relationship Id="rId21" Type="http://schemas.openxmlformats.org/officeDocument/2006/relationships/header" Target="header1.xml" /><Relationship Id="rId22" Type="http://schemas.openxmlformats.org/officeDocument/2006/relationships/header" Target="header2.xml" /><Relationship Id="rId23" Type="http://schemas.openxmlformats.org/officeDocument/2006/relationships/footer" Target="footer1.xml" /><Relationship Id="rId24" Type="http://schemas.openxmlformats.org/officeDocument/2006/relationships/footer" Target="footer2.xml" /><Relationship Id="rId25" Type="http://schemas.openxmlformats.org/officeDocument/2006/relationships/header" Target="header3.xml" /><Relationship Id="rId26" Type="http://schemas.openxmlformats.org/officeDocument/2006/relationships/footer" Target="footer3.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ehelse.no/aktuelt/korona-informasjon-til-pasient-ved-bruk-av-videokonsultasjon-med-helsepersonell" TargetMode="External" /><Relationship Id="rId5" Type="http://schemas.openxmlformats.org/officeDocument/2006/relationships/hyperlink" Target="https://www.datatilsynet.no/regelverk-og-verktoy/sporsmal-svar/korona/videokonsultasjon/"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oleObject" Target="embeddings/oleObject1.bin" /><Relationship Id="rId9" Type="http://schemas.openxmlformats.org/officeDocument/2006/relationships/hyperlink" Target="https://sykehuset-ostfold.no/vk"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4.jpeg" /><Relationship Id="rId2" Type="http://schemas.openxmlformats.org/officeDocument/2006/relationships/image" Target="media/image15.png" /><Relationship Id="rId3" Type="http://schemas.openxmlformats.org/officeDocument/2006/relationships/image" Target="media/image16.png" /></Relationships>
</file>

<file path=word/_rels/settings.xml.rels><?xml version="1.0" encoding="utf-8" standalone="yes"?><Relationships xmlns="http://schemas.openxmlformats.org/package/2006/relationships"><Relationship Id="rId1" Type="http://schemas.openxmlformats.org/officeDocument/2006/relationships/attachedTemplate" Target="file:///P:\BrukerMaler\operativ.dotm"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operativ</Template>
  <TotalTime>0</TotalTime>
  <Pages>4</Pages>
  <Words>811</Words>
  <Characters>4758</Characters>
  <Application>Microsoft Office Word</Application>
  <DocSecurity>0</DocSecurity>
  <Lines>166</Lines>
  <Paragraphs>58</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Videokonsultasjon - informasjon til pasienten</dc:title>
  <dc:subject>0001030204|F/2.2.4-05|</dc:subject>
  <dc:creator>Heidi Synnøve Halvåg</dc:creator>
  <dc:description>EK_Avdeling_x0002_4_x0002_ _x0003_EK_Avsnitt_x0002_4_x0002_ _x0003_EK_Bedriftsnavn_x0002_1_x0002_Sykehuset Østfold_x0003_EK_GjelderFra_x0002_0_x0002_ _x0003_EK_KlGjelderFra_x0002_0_x0002_ _x0003_EK_Opprettet_x0002_0_x0002_24.03.2020_x0003_EK_Utgitt_x0002_0_x0002_25.03.2020_x0003_EK_IBrukDato_x0002_0_x0002_30.11.2021_x0003_EK_DokumentID_x0002_0_x0002_D45200_x0003_EK_DokTittel_x0002_0_x0002_Videokonsultasjon - informasjon til pasienten_x0003_EK_DokType_x0002_0_x0002_Prosedyre_x0003_EK_DocLvlShort_x0002_0_x0002_Nivå 1_x0003_EK_DocLevel_x0002_0_x0002_Fellesdokumenter_x0003_EK_EksRef_x0002_2_x0002_ 0	_x0003_EK_Erstatter_x0002_0_x0002_3.00_x0003_EK_ErstatterD_x0002_0_x0002_30.11.2021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0	_x0003_EK_RefNr_x0002_0_x0002_F/2.2.4-05_x0003_EK_Revisjon_x0002_0_x0002_4.00_x0003_EK_Ansvarlig_x0002_0_x0002_Hilde Kristina Jacobsen_x0003_EK_SkrevetAv_x0002_0_x0002_Jon Arne Kolstad_x0003_EK_UText1_x0002_0_x0002_ _x0003_EK_UText2_x0002_0_x0002_ _x0003_EK_UText3_x0002_0_x0002_ _x0003_EK_UText4_x0002_0_x0002_ _x0003_EK_Status_x0002_0_x0002_Til godkj.(rev)_x0003_EK_Stikkord_x0002_0_x0002_konsultasjon, Join_x0003_EK_SuperStikkord_x0002_0_x0002__x0003_EK_Rapport_x0002_3_x0002__x0003_EK_EKPrintMerke_x0002_0_x0002_Uoffisiell utskrift er kun gyldig på utskriftsdato_x0003_EK_Watermark_x0002_0_x0002_ &lt;til godkjenning&gt;_x0003_EK_Utgave_x0002_0_x0002_4.00_x0003_EK_Merknad_x0002_7_x0002_Ingen endring._x0003_EK_VerLogg_x0002_2_x0002_Ver. 4.00 - 30.11.2021|Ingen endring._x0001_Ver. 3.00 - 30.11.2021|Ingen endring._x0001_Ver. 2.00 - 09.10.2020|Ingen endring._x0001_Ver. 1.01 - 19.05.2020|Kosmetiske endringer._x0001_Ver. 1.00 - 25.03.2020|Nytt dokument._x0003_EK_RF1_x0002_4_x0002_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_x0003_EK_DL_x0002_0_x0002_5_x0003_EK_GjelderTil_x0002_0_x0002__x0003_EK_Vedlegg_x0002_2_x0002_ 0	_x0003_EK_AvdelingOver_x0002_4_x0002_ _x0003_EK_HRefNr_x0002_0_x0002_ _x0003_EK_HbNavn_x0002_0_x0002_ _x0003_EK_DokRefnr_x0002_4_x0002_0001030204_x0003_EK_Dokendrdato_x0002_4_x0002_17.10.2023 12:48:26_x0003_EK_HbType_x0002_4_x0002_ _x0003_EK_Offisiell_x0002_4_x0002_ _x0003_EK_VedleggRef_x0002_4_x0002_F/2.2.4-05_x0003_EK_Strukt00_x0002_5_x0002__x0005_F_x0005_Felles SØ_x0005_1_x0005_0_x0004_/_x0005_2_x0005_administrative rutiner_x0005_0_x0005_0_x0004_._x0005_2_x0005_pasientadministrative rutiner_x0005_0_x0005_0_x0004_._x0005_4_x0005_behandling - videokonsultasjon_x0005_0_x0005_0_x0004_\_x0003_EK_Strukt01_x0002_5_x0002__x0003_EK_Strukt02_x0002_5_x0002_ 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SØ_x0005_1_x0005_0_x0004_/_x0005_2_x0005_administrative rutiner_x0005_0_x0005_0_x0004_._x0005_2_x0005_pasientadministrative rutiner_x0005_0_x0005_0_x0004_._x0005_4_x0005_behandling - videokonsultasjon_x0005_0_x0005_0_x0004_\_x0003_</dc:description>
  <cp:lastModifiedBy>Hilde Kristina Jacobsen</cp:lastModifiedBy>
  <cp:revision>2</cp:revision>
  <dcterms:created xsi:type="dcterms:W3CDTF">2024-01-17T07:17:00Z</dcterms:created>
  <dcterms:modified xsi:type="dcterms:W3CDTF">2024-01-17T07:17:00Z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Watermark">
    <vt:lpwstr> &lt;til godkjenning&gt;</vt:lpwstr>
  </property>
</Properties>
</file>