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48DA2147" w14:textId="77777777">
      <w:pPr>
        <w:pStyle w:val="Heading2"/>
      </w:pPr>
      <w:bookmarkStart w:id="0" w:name="tempHer"/>
      <w:bookmarkStart w:id="1" w:name="_GoBack"/>
      <w:bookmarkEnd w:id="0"/>
      <w:bookmarkEnd w:id="1"/>
      <w:r>
        <w:t>Endring siden forrige versjon</w:t>
      </w:r>
      <w:r w:rsidR="00F41477">
        <w:t xml:space="preserve"> </w:t>
      </w:r>
    </w:p>
    <w:p w:rsidR="00C85C53" w:rsidRPr="006A24B1" w:rsidP="00C85C53" w14:paraId="733B7456" w14:textId="77777777">
      <w:r>
        <w:fldChar w:fldCharType="begin" w:fldLock="1"/>
      </w:r>
      <w:r>
        <w:instrText xml:space="preserve"> DOCVARIABLE EK_Merknad </w:instrText>
      </w:r>
      <w:r>
        <w:fldChar w:fldCharType="separate"/>
      </w:r>
      <w:r>
        <w:t>Nytt dokument</w:t>
      </w:r>
      <w:r>
        <w:fldChar w:fldCharType="end"/>
      </w:r>
    </w:p>
    <w:p w:rsidR="00C85C53" w:rsidP="00E664D5" w14:paraId="4AEAF563" w14:textId="77777777">
      <w:pPr>
        <w:pStyle w:val="Heading2"/>
        <w:tabs>
          <w:tab w:val="left" w:pos="2540"/>
          <w:tab w:val="left" w:pos="3770"/>
        </w:tabs>
      </w:pPr>
      <w:r>
        <w:t>Hensikt</w:t>
      </w:r>
      <w:r w:rsidR="00F41477">
        <w:t xml:space="preserve"> </w:t>
      </w:r>
    </w:p>
    <w:p w:rsidR="00AC51B2" w:rsidRPr="00AC51B2" w:rsidP="00AC51B2" w14:paraId="32D4B168" w14:textId="77777777">
      <w:r>
        <w:t>Sikre at</w:t>
      </w:r>
      <w:r w:rsidRPr="00AC51B2">
        <w:rPr>
          <w:rFonts w:asciiTheme="minorHAnsi" w:hAnsiTheme="minorHAnsi" w:cstheme="minorHAnsi"/>
          <w:color w:val="222222"/>
          <w:szCs w:val="22"/>
        </w:rPr>
        <w:t xml:space="preserve"> </w:t>
      </w:r>
      <w:r w:rsidRPr="00AC51B2">
        <w:t>rifter etter vaginale fødsler heler anatomisk og funksjonelt tilfredsstillende.</w:t>
      </w:r>
    </w:p>
    <w:p w:rsidR="00AC51B2" w:rsidP="00AC51B2" w14:paraId="24A69F7A" w14:textId="77777777">
      <w:r w:rsidRPr="00AC51B2">
        <w:t>Dersom suturrekken går opp, eller er suboptimal etter primær suturering, kan resutur tilbys</w:t>
      </w:r>
      <w:bookmarkStart w:id="2" w:name="_384131854769Patientgruppe"/>
      <w:bookmarkEnd w:id="2"/>
      <w:r w:rsidRPr="00AC51B2">
        <w:t xml:space="preserve"> innenfor de første to ukene postpartum.</w:t>
      </w:r>
    </w:p>
    <w:p w:rsidR="00AC51B2" w:rsidP="00AC51B2" w14:paraId="2740C3BE" w14:textId="77777777"/>
    <w:p w:rsidR="00AC51B2" w:rsidRPr="00AC51B2" w:rsidP="00AC51B2" w14:paraId="7AA2213E" w14:textId="77777777">
      <w:r w:rsidRPr="00D61459">
        <w:rPr>
          <w:rFonts w:asciiTheme="minorHAnsi" w:hAnsiTheme="minorHAnsi" w:cstheme="minorHAnsi"/>
          <w:color w:val="222222"/>
          <w:szCs w:val="22"/>
        </w:rPr>
        <w:t>Resutur er kun indisert ved rupturer av muskulatur, eller ved tilfeller hvor det vurderes at det blir betydelige anatomiske forandringer etter tilheling</w:t>
      </w:r>
      <w:r>
        <w:rPr>
          <w:rFonts w:asciiTheme="minorHAnsi" w:hAnsiTheme="minorHAnsi" w:cstheme="minorHAnsi"/>
          <w:color w:val="222222"/>
          <w:szCs w:val="22"/>
        </w:rPr>
        <w:t>.</w:t>
      </w:r>
      <w:r w:rsidRPr="00D61459">
        <w:rPr>
          <w:rFonts w:asciiTheme="minorHAnsi" w:hAnsiTheme="minorHAnsi" w:cstheme="minorHAnsi"/>
          <w:color w:val="222222"/>
          <w:szCs w:val="22"/>
        </w:rPr>
        <w:t xml:space="preserve"> </w:t>
      </w:r>
    </w:p>
    <w:p w:rsidR="00E82E67" w:rsidRPr="00E82E67" w:rsidP="00AF266F" w14:paraId="38E243D5" w14:textId="77777777">
      <w:pPr>
        <w:pStyle w:val="Heading2"/>
      </w:pPr>
      <w:r w:rsidRPr="007223F3">
        <w:t>Målgruppe</w:t>
      </w:r>
    </w:p>
    <w:p w:rsidR="00AC51B2" w:rsidP="00AC51B2" w14:paraId="5B51030A" w14:textId="77777777">
      <w:r>
        <w:t>Leger og jordmødre ved kvinneklinikken</w:t>
      </w:r>
    </w:p>
    <w:p w:rsidR="00AF266F" w:rsidP="00AF266F" w14:paraId="4DEE8D78" w14:textId="77777777"/>
    <w:p w:rsidR="007C4882" w:rsidP="008C73C1" w14:paraId="53B61194" w14:textId="77777777">
      <w:pPr>
        <w:pStyle w:val="Heading2"/>
      </w:pPr>
      <w:r>
        <w:t>Fremgangsmåte</w:t>
      </w:r>
      <w:r w:rsidR="006A24B1">
        <w:t xml:space="preserve"> </w:t>
      </w:r>
    </w:p>
    <w:p w:rsidR="00AC51B2" w:rsidP="00AC51B2" w14:paraId="0ACD4491" w14:textId="77777777">
      <w:pPr>
        <w:rPr>
          <w:u w:val="single"/>
        </w:rPr>
      </w:pPr>
      <w:r w:rsidRPr="00D64F70">
        <w:rPr>
          <w:u w:val="single"/>
        </w:rPr>
        <w:t>Generelt</w:t>
      </w:r>
    </w:p>
    <w:p w:rsidR="00AC51B2" w:rsidP="00AC51B2" w14:paraId="7FCC346E" w14:textId="77777777">
      <w:pPr>
        <w:rPr>
          <w:b/>
          <w:bCs/>
          <w:szCs w:val="22"/>
        </w:rPr>
      </w:pPr>
      <w:r w:rsidRPr="00A8254D">
        <w:rPr>
          <w:rFonts w:asciiTheme="minorHAnsi" w:hAnsiTheme="minorHAnsi" w:cstheme="minorHAnsi"/>
          <w:color w:val="333333"/>
          <w:shd w:val="clear" w:color="auto" w:fill="FFFFFF"/>
        </w:rPr>
        <w:t>Tidligere var det vanlig å avvente med resuturering i to til tre måneder f</w:t>
      </w:r>
      <w:r>
        <w:rPr>
          <w:rFonts w:asciiTheme="minorHAnsi" w:hAnsiTheme="minorHAnsi" w:cstheme="minorHAnsi"/>
          <w:color w:val="333333"/>
          <w:shd w:val="clear" w:color="auto" w:fill="FFFFFF"/>
        </w:rPr>
        <w:t>or optimal revaskularisering</w:t>
      </w:r>
      <w:r w:rsidRPr="00A8254D">
        <w:rPr>
          <w:rFonts w:asciiTheme="minorHAnsi" w:hAnsiTheme="minorHAnsi" w:cstheme="minorHAnsi"/>
          <w:color w:val="333333"/>
          <w:shd w:val="clear" w:color="auto" w:fill="FFFFFF"/>
        </w:rPr>
        <w:t>. Det er lite støtte for dette i ny litteratur og vil utsette kvinnen for unødige plager.</w:t>
      </w:r>
      <w:r w:rsidRPr="00A8254D">
        <w:rPr>
          <w:rFonts w:asciiTheme="minorHAnsi" w:hAnsiTheme="minorHAnsi" w:cstheme="minorHAnsi"/>
          <w:color w:val="333333"/>
        </w:rPr>
        <w:br/>
      </w:r>
      <w:r w:rsidRPr="00A8254D">
        <w:rPr>
          <w:rFonts w:asciiTheme="minorHAnsi" w:hAnsiTheme="minorHAnsi" w:cstheme="minorHAnsi"/>
          <w:color w:val="333333"/>
          <w:shd w:val="clear" w:color="auto" w:fill="FFFFFF"/>
        </w:rPr>
        <w:t xml:space="preserve"> </w:t>
      </w:r>
      <w:r w:rsidRPr="00A8254D">
        <w:rPr>
          <w:rFonts w:asciiTheme="minorHAnsi" w:hAnsiTheme="minorHAnsi" w:cstheme="minorHAnsi"/>
          <w:color w:val="333333"/>
        </w:rPr>
        <w:br/>
      </w:r>
      <w:r w:rsidRPr="00A8254D">
        <w:rPr>
          <w:rFonts w:asciiTheme="minorHAnsi" w:hAnsiTheme="minorHAnsi" w:cstheme="minorHAnsi"/>
          <w:color w:val="333333"/>
          <w:shd w:val="clear" w:color="auto" w:fill="FFFFFF"/>
        </w:rPr>
        <w:t>Tidlig resuturering, innen de to første ukene med både dype og overfladiske rifter har støtte, men i få artikler. Dette fører til reduserte perineale smerter og</w:t>
      </w:r>
      <w:r>
        <w:rPr>
          <w:rFonts w:asciiTheme="minorHAnsi" w:hAnsiTheme="minorHAnsi" w:cstheme="minorHAnsi"/>
          <w:color w:val="333333"/>
          <w:shd w:val="clear" w:color="auto" w:fill="FFFFFF"/>
        </w:rPr>
        <w:t xml:space="preserve"> dyspareuni</w:t>
      </w:r>
      <w:r w:rsidRPr="00A8254D">
        <w:rPr>
          <w:rFonts w:asciiTheme="minorHAnsi" w:hAnsiTheme="minorHAnsi" w:cstheme="minorHAnsi"/>
          <w:color w:val="333333"/>
          <w:shd w:val="clear" w:color="auto" w:fill="FFFFFF"/>
        </w:rPr>
        <w:t>. Suksessraten varierer</w:t>
      </w:r>
      <w:r>
        <w:rPr>
          <w:rFonts w:asciiTheme="minorHAnsi" w:hAnsiTheme="minorHAnsi" w:cstheme="minorHAnsi"/>
          <w:color w:val="333333"/>
          <w:shd w:val="clear" w:color="auto" w:fill="FFFFFF"/>
        </w:rPr>
        <w:t xml:space="preserve"> i studier fra 87% til 100 %</w:t>
      </w:r>
      <w:r w:rsidRPr="00A8254D">
        <w:rPr>
          <w:rFonts w:asciiTheme="minorHAnsi" w:hAnsiTheme="minorHAnsi" w:cstheme="minorHAnsi"/>
          <w:color w:val="333333"/>
          <w:shd w:val="clear" w:color="auto" w:fill="FFFFFF"/>
        </w:rPr>
        <w:t xml:space="preserve">.  </w:t>
      </w:r>
    </w:p>
    <w:p w:rsidR="00AC51B2" w:rsidP="00AC51B2" w14:paraId="58046448" w14:textId="77777777">
      <w:pPr>
        <w:pStyle w:val="Default"/>
        <w:rPr>
          <w:rFonts w:asciiTheme="minorHAnsi" w:hAnsiTheme="minorHAnsi" w:cstheme="minorHAnsi"/>
          <w:color w:val="333333"/>
          <w:sz w:val="22"/>
          <w:szCs w:val="22"/>
          <w:shd w:val="clear" w:color="auto" w:fill="FFFFFF"/>
        </w:rPr>
      </w:pPr>
    </w:p>
    <w:p w:rsidR="00AC51B2" w:rsidRPr="00A424C3" w:rsidP="00AC51B2" w14:paraId="3B8815F8" w14:textId="77777777">
      <w:pPr>
        <w:pStyle w:val="Default"/>
        <w:rPr>
          <w:bCs/>
          <w:sz w:val="22"/>
          <w:szCs w:val="22"/>
        </w:rPr>
      </w:pPr>
      <w:r>
        <w:rPr>
          <w:bCs/>
          <w:sz w:val="22"/>
          <w:szCs w:val="22"/>
        </w:rPr>
        <w:t>Ved henvendelse til sykehuset på grunn av mistanke om at suturer har gått opp eller sterke smerter anbefales pasienten å kontakte helsestasjon eller egen lege for en første vurdering i primærhelsetjenesten, som kan melde kvinnen videre til øyeblikkelig hjelp ved fødepoliklinikken. Om det er behov av, og ligger til rette for resuturering, utføres dette primært ved fødeavdelingen som har utstyr lett tilgjengelig og tilgang til lystgass. Legen avgjør om dette er en rift som kan sutureres av jordmor eller lege. Er det travelt kan kvinnen tilbys en poliklinisk time dagen etter.</w:t>
      </w:r>
    </w:p>
    <w:p w:rsidR="00AC51B2" w:rsidP="00AC51B2" w14:paraId="6EBF8F93" w14:textId="77777777">
      <w:pPr>
        <w:pStyle w:val="Default"/>
        <w:rPr>
          <w:bCs/>
          <w:sz w:val="22"/>
          <w:szCs w:val="22"/>
          <w:u w:val="single"/>
        </w:rPr>
      </w:pPr>
    </w:p>
    <w:p w:rsidR="00AC51B2" w:rsidP="00AC51B2" w14:paraId="45F3FB5B" w14:textId="77777777">
      <w:pPr>
        <w:pStyle w:val="Default"/>
        <w:rPr>
          <w:rFonts w:asciiTheme="minorHAnsi" w:hAnsiTheme="minorHAnsi" w:cstheme="minorHAnsi"/>
          <w:color w:val="333333"/>
          <w:sz w:val="22"/>
          <w:szCs w:val="22"/>
          <w:shd w:val="clear" w:color="auto" w:fill="FFFFFF"/>
        </w:rPr>
      </w:pPr>
      <w:r w:rsidRPr="00D64F70">
        <w:rPr>
          <w:bCs/>
          <w:sz w:val="22"/>
          <w:szCs w:val="22"/>
          <w:u w:val="single"/>
        </w:rPr>
        <w:t xml:space="preserve">Klinisk undersøkelse </w:t>
      </w:r>
      <w:r w:rsidRPr="0057044C">
        <w:rPr>
          <w:rFonts w:asciiTheme="minorHAnsi" w:hAnsiTheme="minorHAnsi" w:cstheme="minorHAnsi"/>
          <w:color w:val="333333"/>
          <w:sz w:val="22"/>
          <w:szCs w:val="22"/>
        </w:rPr>
        <w:br/>
      </w:r>
      <w:r w:rsidRPr="0057044C">
        <w:rPr>
          <w:rFonts w:asciiTheme="minorHAnsi" w:hAnsiTheme="minorHAnsi" w:cstheme="minorHAnsi"/>
          <w:color w:val="333333"/>
          <w:sz w:val="22"/>
          <w:szCs w:val="22"/>
          <w:shd w:val="clear" w:color="auto" w:fill="FFFFFF"/>
        </w:rPr>
        <w:t>Såret skal først inspiseres for nekrose eller eksudat og det skal utelukkes pågående infeksjon. Ved infeksjon skal det gis bredspektret antibiotika i 6-8 dager før det kan forsøkes med resuturering</w:t>
      </w:r>
      <w:r>
        <w:rPr>
          <w:rFonts w:asciiTheme="minorHAnsi" w:hAnsiTheme="minorHAnsi" w:cstheme="minorHAnsi"/>
          <w:color w:val="333333"/>
          <w:sz w:val="22"/>
          <w:szCs w:val="22"/>
          <w:shd w:val="clear" w:color="auto" w:fill="FFFFFF"/>
        </w:rPr>
        <w:t>.</w:t>
      </w:r>
      <w:r w:rsidRPr="0057044C">
        <w:rPr>
          <w:rFonts w:asciiTheme="minorHAnsi" w:hAnsiTheme="minorHAnsi" w:cstheme="minorHAnsi"/>
          <w:color w:val="333333"/>
          <w:sz w:val="22"/>
          <w:szCs w:val="22"/>
          <w:shd w:val="clear" w:color="auto" w:fill="FFFFFF"/>
        </w:rPr>
        <w:t xml:space="preserve"> </w:t>
      </w:r>
    </w:p>
    <w:p w:rsidR="00AC51B2" w:rsidP="00AC51B2" w14:paraId="3BFE9CC3" w14:textId="77777777">
      <w:pPr>
        <w:pStyle w:val="Default"/>
        <w:rPr>
          <w:rFonts w:asciiTheme="minorHAnsi" w:hAnsiTheme="minorHAnsi" w:cstheme="minorHAnsi"/>
          <w:color w:val="333333"/>
          <w:sz w:val="22"/>
          <w:szCs w:val="22"/>
          <w:shd w:val="clear" w:color="auto" w:fill="FFFFFF"/>
        </w:rPr>
      </w:pPr>
    </w:p>
    <w:p w:rsidR="00AC51B2" w:rsidRPr="00C850CF" w:rsidP="00AC51B2" w14:paraId="31D0C25A" w14:textId="77777777">
      <w:pPr>
        <w:pStyle w:val="Default"/>
        <w:rPr>
          <w:rFonts w:asciiTheme="minorHAnsi" w:hAnsiTheme="minorHAnsi" w:cstheme="minorHAnsi"/>
          <w:color w:val="333333"/>
          <w:sz w:val="22"/>
          <w:szCs w:val="22"/>
          <w:shd w:val="clear" w:color="auto" w:fill="FFFFFF"/>
        </w:rPr>
      </w:pPr>
      <w:r w:rsidRPr="0057044C">
        <w:rPr>
          <w:rFonts w:asciiTheme="minorHAnsi" w:hAnsiTheme="minorHAnsi" w:cstheme="minorHAnsi"/>
          <w:color w:val="333333"/>
          <w:sz w:val="22"/>
          <w:szCs w:val="22"/>
          <w:shd w:val="clear" w:color="auto" w:fill="FFFFFF"/>
        </w:rPr>
        <w:t>Symptomer infeksjon er feber, smerter eller puss, vanligvi</w:t>
      </w:r>
      <w:r>
        <w:rPr>
          <w:rFonts w:asciiTheme="minorHAnsi" w:hAnsiTheme="minorHAnsi" w:cstheme="minorHAnsi"/>
          <w:color w:val="333333"/>
          <w:sz w:val="22"/>
          <w:szCs w:val="22"/>
          <w:shd w:val="clear" w:color="auto" w:fill="FFFFFF"/>
        </w:rPr>
        <w:t>s 6-8 dager etter forløsning</w:t>
      </w:r>
      <w:r w:rsidRPr="0057044C">
        <w:rPr>
          <w:rFonts w:asciiTheme="minorHAnsi" w:hAnsiTheme="minorHAnsi" w:cstheme="minorHAnsi"/>
          <w:color w:val="333333"/>
          <w:sz w:val="22"/>
          <w:szCs w:val="22"/>
          <w:shd w:val="clear" w:color="auto" w:fill="FFFFFF"/>
        </w:rPr>
        <w:t>.</w:t>
      </w:r>
      <w:r>
        <w:rPr>
          <w:rFonts w:asciiTheme="minorHAnsi" w:hAnsiTheme="minorHAnsi" w:cstheme="minorHAnsi"/>
          <w:color w:val="333333"/>
          <w:sz w:val="22"/>
          <w:szCs w:val="22"/>
          <w:shd w:val="clear" w:color="auto" w:fill="FFFFFF"/>
        </w:rPr>
        <w:t xml:space="preserve"> </w:t>
      </w:r>
      <w:r w:rsidRPr="0057044C">
        <w:rPr>
          <w:rFonts w:asciiTheme="minorHAnsi" w:hAnsiTheme="minorHAnsi" w:cstheme="minorHAnsi"/>
          <w:color w:val="333333"/>
          <w:sz w:val="22"/>
          <w:szCs w:val="22"/>
        </w:rPr>
        <w:br/>
      </w:r>
    </w:p>
    <w:p w:rsidR="00AC51B2" w:rsidRPr="00C850CF" w:rsidP="00AC51B2" w14:paraId="30BCC48C" w14:textId="77777777">
      <w:pPr>
        <w:pStyle w:val="Default"/>
        <w:rPr>
          <w:sz w:val="22"/>
          <w:szCs w:val="22"/>
        </w:rPr>
      </w:pPr>
      <w:r>
        <w:rPr>
          <w:sz w:val="22"/>
          <w:szCs w:val="22"/>
        </w:rPr>
        <w:t>Ved mistanke om behov for resuturering eller suboptimal primærsutur konferer med erfaren jordmorkollega. Ved fortsatt tvil konfereres med erfaren lege. Dokumenter funn i pasientens journal.</w:t>
      </w:r>
    </w:p>
    <w:p w:rsidR="00AC51B2" w:rsidP="00AC51B2" w14:paraId="54CCFE22" w14:textId="77777777">
      <w:pPr>
        <w:pStyle w:val="Default"/>
        <w:rPr>
          <w:bCs/>
          <w:sz w:val="22"/>
          <w:szCs w:val="22"/>
          <w:u w:val="single"/>
        </w:rPr>
      </w:pPr>
    </w:p>
    <w:p w:rsidR="00AC51B2" w:rsidP="00AC51B2" w14:paraId="573E3EEF" w14:textId="77777777">
      <w:pPr>
        <w:pStyle w:val="Default"/>
        <w:rPr>
          <w:bCs/>
          <w:sz w:val="22"/>
          <w:szCs w:val="22"/>
          <w:u w:val="single"/>
        </w:rPr>
      </w:pPr>
      <w:r w:rsidRPr="00D64F70">
        <w:rPr>
          <w:bCs/>
          <w:sz w:val="22"/>
          <w:szCs w:val="22"/>
          <w:u w:val="single"/>
        </w:rPr>
        <w:t xml:space="preserve">Resutur og operatørkompetanse: </w:t>
      </w:r>
    </w:p>
    <w:p w:rsidR="00AC51B2" w:rsidRPr="004B60F0" w:rsidP="00AC51B2" w14:paraId="0A0135D6" w14:textId="77777777">
      <w:pPr>
        <w:pStyle w:val="Default"/>
        <w:rPr>
          <w:bCs/>
          <w:sz w:val="22"/>
          <w:szCs w:val="22"/>
        </w:rPr>
      </w:pPr>
      <w:r w:rsidRPr="004B60F0">
        <w:rPr>
          <w:bCs/>
          <w:sz w:val="22"/>
          <w:szCs w:val="22"/>
        </w:rPr>
        <w:t>Resutur 1-7 dager postpartum:</w:t>
      </w:r>
    </w:p>
    <w:p w:rsidR="00AC51B2" w:rsidP="00AC51B2" w14:paraId="6B7B1281" w14:textId="77777777">
      <w:pPr>
        <w:pStyle w:val="Default"/>
        <w:numPr>
          <w:ilvl w:val="0"/>
          <w:numId w:val="29"/>
        </w:numPr>
        <w:rPr>
          <w:sz w:val="22"/>
          <w:szCs w:val="22"/>
        </w:rPr>
      </w:pPr>
      <w:r>
        <w:rPr>
          <w:sz w:val="22"/>
          <w:szCs w:val="22"/>
        </w:rPr>
        <w:t xml:space="preserve">Resutur av labia, perinealrift grad 1-2 og episiotomi kan i den første uken postpartum foregå på fødeavdelingen eller fødepoliklinikkken. </w:t>
      </w:r>
    </w:p>
    <w:p w:rsidR="00AC51B2" w:rsidP="00AC51B2" w14:paraId="6B81CECE" w14:textId="77777777">
      <w:pPr>
        <w:pStyle w:val="Default"/>
        <w:numPr>
          <w:ilvl w:val="0"/>
          <w:numId w:val="29"/>
        </w:numPr>
        <w:rPr>
          <w:sz w:val="22"/>
          <w:szCs w:val="22"/>
        </w:rPr>
      </w:pPr>
      <w:r>
        <w:rPr>
          <w:sz w:val="22"/>
          <w:szCs w:val="22"/>
        </w:rPr>
        <w:t xml:space="preserve">Operatøren skal være en klinisk erfaren fagperson (lege eller jordmor). </w:t>
      </w:r>
    </w:p>
    <w:p w:rsidR="00AC51B2" w:rsidP="00AC51B2" w14:paraId="6DE79D0F" w14:textId="77777777">
      <w:pPr>
        <w:rPr>
          <w:iCs/>
          <w:szCs w:val="22"/>
        </w:rPr>
      </w:pPr>
    </w:p>
    <w:p w:rsidR="00AC51B2" w:rsidP="00AC51B2" w14:paraId="69813BC3" w14:textId="77777777">
      <w:pPr>
        <w:rPr>
          <w:iCs/>
          <w:szCs w:val="22"/>
        </w:rPr>
      </w:pPr>
      <w:r w:rsidRPr="00CA6E9E">
        <w:rPr>
          <w:iCs/>
          <w:szCs w:val="22"/>
        </w:rPr>
        <w:t>Resutur 8-14 dager postpartum</w:t>
      </w:r>
      <w:r>
        <w:rPr>
          <w:iCs/>
          <w:szCs w:val="22"/>
        </w:rPr>
        <w:t>:</w:t>
      </w:r>
    </w:p>
    <w:p w:rsidR="00AC51B2" w:rsidRPr="00CA6E9E" w:rsidP="00AC51B2" w14:paraId="1DDE96A9" w14:textId="77777777">
      <w:pPr>
        <w:pStyle w:val="ListParagraph"/>
        <w:numPr>
          <w:ilvl w:val="0"/>
          <w:numId w:val="30"/>
        </w:numPr>
      </w:pPr>
      <w:r>
        <w:rPr>
          <w:iCs/>
          <w:szCs w:val="22"/>
        </w:rPr>
        <w:t>T</w:t>
      </w:r>
      <w:r w:rsidRPr="004B60F0">
        <w:rPr>
          <w:iCs/>
          <w:szCs w:val="22"/>
        </w:rPr>
        <w:t>ilbys ved erfaren lege</w:t>
      </w:r>
      <w:r>
        <w:rPr>
          <w:iCs/>
          <w:szCs w:val="22"/>
        </w:rPr>
        <w:t xml:space="preserve"> eller delegert til erfaren jordmor. Vurder suturering</w:t>
      </w:r>
      <w:r w:rsidRPr="004B60F0">
        <w:rPr>
          <w:iCs/>
          <w:szCs w:val="22"/>
        </w:rPr>
        <w:t xml:space="preserve"> på operasjonsavdelingen.</w:t>
      </w:r>
    </w:p>
    <w:p w:rsidR="00AC51B2" w:rsidP="00AC51B2" w14:paraId="7F469DAB" w14:textId="77777777"/>
    <w:p w:rsidR="00AC51B2" w:rsidP="00AC51B2" w14:paraId="531BA5E0" w14:textId="77777777"/>
    <w:p w:rsidR="00AC51B2" w:rsidRPr="00D64F70" w:rsidP="00AC51B2" w14:paraId="66B76CD9" w14:textId="77777777">
      <w:pPr>
        <w:pStyle w:val="Default"/>
        <w:rPr>
          <w:sz w:val="22"/>
          <w:szCs w:val="22"/>
          <w:u w:val="single"/>
        </w:rPr>
      </w:pPr>
      <w:r w:rsidRPr="00D64F70">
        <w:rPr>
          <w:bCs/>
          <w:sz w:val="22"/>
          <w:szCs w:val="22"/>
          <w:u w:val="single"/>
        </w:rPr>
        <w:t xml:space="preserve">Smertelindring: </w:t>
      </w:r>
    </w:p>
    <w:p w:rsidR="00AC51B2" w:rsidP="00AC51B2" w14:paraId="25D79EF2" w14:textId="77777777">
      <w:pPr>
        <w:pStyle w:val="Default"/>
        <w:rPr>
          <w:sz w:val="22"/>
          <w:szCs w:val="22"/>
        </w:rPr>
      </w:pPr>
      <w:r>
        <w:rPr>
          <w:sz w:val="22"/>
          <w:szCs w:val="22"/>
        </w:rPr>
        <w:t xml:space="preserve">Det bør tilbys god smertelindring ved resuturering, f.eks. infiltrasjonsanalgesi, pudendusblokade og ev. lystgass. Dersom kvinnen ønsker det kan spinalbedøvelse tilbys. </w:t>
      </w:r>
    </w:p>
    <w:p w:rsidR="00AC51B2" w:rsidP="00AC51B2" w14:paraId="5BF962C9" w14:textId="77777777">
      <w:pPr>
        <w:pStyle w:val="Default"/>
        <w:rPr>
          <w:sz w:val="22"/>
          <w:szCs w:val="22"/>
        </w:rPr>
      </w:pPr>
      <w:r>
        <w:rPr>
          <w:sz w:val="22"/>
          <w:szCs w:val="22"/>
        </w:rPr>
        <w:t xml:space="preserve">Alle kvinner bør få tilbud om </w:t>
      </w:r>
      <w:r w:rsidRPr="0035218E">
        <w:rPr>
          <w:color w:val="auto"/>
          <w:sz w:val="22"/>
          <w:szCs w:val="22"/>
        </w:rPr>
        <w:t>premedikasjon: Paracet 1 g og Ibuprofen 400 mg per os.</w:t>
      </w:r>
    </w:p>
    <w:p w:rsidR="00AC51B2" w:rsidRPr="00D64F70" w:rsidP="00AC51B2" w14:paraId="094F8DB1" w14:textId="77777777">
      <w:pPr>
        <w:pStyle w:val="Default"/>
        <w:rPr>
          <w:bCs/>
          <w:sz w:val="22"/>
          <w:szCs w:val="22"/>
          <w:u w:val="single"/>
        </w:rPr>
      </w:pPr>
    </w:p>
    <w:p w:rsidR="00AC51B2" w:rsidRPr="00D64F70" w:rsidP="00AC51B2" w14:paraId="4BFB7C84" w14:textId="77777777">
      <w:pPr>
        <w:pStyle w:val="Default"/>
        <w:rPr>
          <w:sz w:val="22"/>
          <w:szCs w:val="22"/>
          <w:u w:val="single"/>
        </w:rPr>
      </w:pPr>
      <w:r w:rsidRPr="00D64F70">
        <w:rPr>
          <w:bCs/>
          <w:sz w:val="22"/>
          <w:szCs w:val="22"/>
          <w:u w:val="single"/>
        </w:rPr>
        <w:t xml:space="preserve">Antibiotika: </w:t>
      </w:r>
    </w:p>
    <w:p w:rsidR="00AC51B2" w:rsidP="00AC51B2" w14:paraId="09E4BD28" w14:textId="77777777">
      <w:pPr>
        <w:pStyle w:val="Default"/>
        <w:rPr>
          <w:sz w:val="22"/>
          <w:szCs w:val="22"/>
        </w:rPr>
      </w:pPr>
      <w:r>
        <w:rPr>
          <w:sz w:val="22"/>
          <w:szCs w:val="22"/>
        </w:rPr>
        <w:t xml:space="preserve">Antibiotika avhenger av om det samtidig er sårinfeksjon. Ved </w:t>
      </w:r>
      <w:r w:rsidRPr="00CA6E9E">
        <w:rPr>
          <w:sz w:val="22"/>
          <w:szCs w:val="22"/>
          <w:shd w:val="clear" w:color="auto" w:fill="FFFFFF" w:themeFill="background1"/>
        </w:rPr>
        <w:t>indikasjon</w:t>
      </w:r>
      <w:r>
        <w:rPr>
          <w:sz w:val="22"/>
          <w:szCs w:val="22"/>
        </w:rPr>
        <w:t xml:space="preserve"> for profylakse gis:</w:t>
      </w:r>
    </w:p>
    <w:p w:rsidR="00AC51B2" w:rsidP="00AC51B2" w14:paraId="27395BE8" w14:textId="77777777">
      <w:pPr>
        <w:pStyle w:val="Default"/>
        <w:numPr>
          <w:ilvl w:val="0"/>
          <w:numId w:val="28"/>
        </w:numPr>
        <w:rPr>
          <w:sz w:val="22"/>
          <w:szCs w:val="22"/>
        </w:rPr>
      </w:pPr>
      <w:r>
        <w:rPr>
          <w:sz w:val="22"/>
          <w:szCs w:val="22"/>
        </w:rPr>
        <w:t xml:space="preserve">Cefuroxim 1,5 g + </w:t>
      </w:r>
    </w:p>
    <w:p w:rsidR="00AC51B2" w:rsidP="00AC51B2" w14:paraId="5E87ABD8" w14:textId="77777777">
      <w:pPr>
        <w:pStyle w:val="Default"/>
        <w:numPr>
          <w:ilvl w:val="0"/>
          <w:numId w:val="28"/>
        </w:numPr>
        <w:rPr>
          <w:sz w:val="22"/>
          <w:szCs w:val="22"/>
        </w:rPr>
      </w:pPr>
      <w:r>
        <w:rPr>
          <w:sz w:val="22"/>
          <w:szCs w:val="22"/>
        </w:rPr>
        <w:t>Metronidazol 1 g.</w:t>
      </w:r>
      <w:r>
        <w:rPr>
          <w:i/>
          <w:iCs/>
          <w:sz w:val="22"/>
          <w:szCs w:val="22"/>
        </w:rPr>
        <w:t xml:space="preserve"> </w:t>
      </w:r>
    </w:p>
    <w:p w:rsidR="00AC51B2" w:rsidP="00AC51B2" w14:paraId="15D87223" w14:textId="77777777">
      <w:pPr>
        <w:pStyle w:val="Default"/>
        <w:rPr>
          <w:b/>
          <w:bCs/>
          <w:sz w:val="22"/>
          <w:szCs w:val="22"/>
        </w:rPr>
      </w:pPr>
    </w:p>
    <w:p w:rsidR="00AC51B2" w:rsidRPr="00D64F70" w:rsidP="00AC51B2" w14:paraId="2B9F5513" w14:textId="77777777">
      <w:pPr>
        <w:pStyle w:val="Default"/>
        <w:rPr>
          <w:sz w:val="22"/>
          <w:szCs w:val="22"/>
          <w:u w:val="single"/>
        </w:rPr>
      </w:pPr>
      <w:r w:rsidRPr="00D64F70">
        <w:rPr>
          <w:bCs/>
          <w:sz w:val="22"/>
          <w:szCs w:val="22"/>
          <w:u w:val="single"/>
        </w:rPr>
        <w:t xml:space="preserve">Kirurgisk sårbehandling </w:t>
      </w:r>
    </w:p>
    <w:p w:rsidR="00AC51B2" w:rsidRPr="00D64F70" w:rsidP="00AC51B2" w14:paraId="1A8F81C3" w14:textId="77777777">
      <w:pPr>
        <w:pStyle w:val="Default"/>
        <w:rPr>
          <w:sz w:val="22"/>
          <w:szCs w:val="22"/>
        </w:rPr>
      </w:pPr>
      <w:r w:rsidRPr="00D64F70">
        <w:rPr>
          <w:bCs/>
          <w:sz w:val="22"/>
          <w:szCs w:val="22"/>
        </w:rPr>
        <w:t xml:space="preserve">Klargjøring av sår før resutur: </w:t>
      </w:r>
    </w:p>
    <w:p w:rsidR="00AC51B2" w:rsidP="00AC51B2" w14:paraId="0E71D0BD" w14:textId="77777777">
      <w:pPr>
        <w:pStyle w:val="Default"/>
        <w:numPr>
          <w:ilvl w:val="0"/>
          <w:numId w:val="30"/>
        </w:numPr>
        <w:rPr>
          <w:sz w:val="22"/>
          <w:szCs w:val="22"/>
        </w:rPr>
      </w:pPr>
      <w:r>
        <w:rPr>
          <w:sz w:val="22"/>
          <w:szCs w:val="22"/>
        </w:rPr>
        <w:t xml:space="preserve">Fjern hudsuturer, helt eller delvis. </w:t>
      </w:r>
    </w:p>
    <w:p w:rsidR="00AC51B2" w:rsidP="00AC51B2" w14:paraId="3F618D4B" w14:textId="77777777">
      <w:pPr>
        <w:pStyle w:val="Default"/>
        <w:numPr>
          <w:ilvl w:val="0"/>
          <w:numId w:val="30"/>
        </w:numPr>
        <w:rPr>
          <w:sz w:val="22"/>
          <w:szCs w:val="22"/>
        </w:rPr>
      </w:pPr>
      <w:r>
        <w:rPr>
          <w:sz w:val="22"/>
          <w:szCs w:val="22"/>
        </w:rPr>
        <w:t xml:space="preserve">Drener puss, ta evt. bactus og skyll med rikelig NaCl. Bruk sterilt engangskateter for å skylle i lommer og hulrom. </w:t>
      </w:r>
    </w:p>
    <w:p w:rsidR="00AC51B2" w:rsidP="00AC51B2" w14:paraId="1C765DA6" w14:textId="77777777">
      <w:pPr>
        <w:pStyle w:val="Default"/>
        <w:numPr>
          <w:ilvl w:val="0"/>
          <w:numId w:val="30"/>
        </w:numPr>
        <w:rPr>
          <w:sz w:val="22"/>
          <w:szCs w:val="22"/>
        </w:rPr>
      </w:pPr>
      <w:r>
        <w:rPr>
          <w:sz w:val="22"/>
          <w:szCs w:val="22"/>
        </w:rPr>
        <w:t xml:space="preserve">Fjern nekrotisk vev og fibrin/granulasjonsvev kirurgisk (skarp skje/skalpell). </w:t>
      </w:r>
    </w:p>
    <w:p w:rsidR="00AC51B2" w:rsidRPr="004B60F0" w:rsidP="00AC51B2" w14:paraId="03F37643" w14:textId="77777777">
      <w:pPr>
        <w:pStyle w:val="Default"/>
        <w:numPr>
          <w:ilvl w:val="0"/>
          <w:numId w:val="30"/>
        </w:numPr>
        <w:rPr>
          <w:sz w:val="22"/>
          <w:szCs w:val="22"/>
        </w:rPr>
      </w:pPr>
      <w:r>
        <w:rPr>
          <w:sz w:val="22"/>
          <w:szCs w:val="22"/>
        </w:rPr>
        <w:t xml:space="preserve">Hvis det er oppnådd heling av sårkanter skrapes vevet bort, slik at det oppnås friske, lett blødende sårflater. </w:t>
      </w:r>
    </w:p>
    <w:p w:rsidR="00AC51B2" w:rsidP="00AC51B2" w14:paraId="2E0C8A5C" w14:textId="77777777">
      <w:pPr>
        <w:pStyle w:val="Default"/>
        <w:numPr>
          <w:ilvl w:val="0"/>
          <w:numId w:val="30"/>
        </w:numPr>
        <w:rPr>
          <w:sz w:val="22"/>
          <w:szCs w:val="22"/>
        </w:rPr>
      </w:pPr>
      <w:r>
        <w:rPr>
          <w:sz w:val="22"/>
          <w:szCs w:val="22"/>
        </w:rPr>
        <w:t xml:space="preserve">Infiserte sår åpnes og dreneres. Ved overfladisk infeksjon og små prosedyrer kan dette gjøres poliklinisk. Ordiner smertelindring først. Bruk sterilt utstyr (utføres som en ren prosedyre). </w:t>
      </w:r>
    </w:p>
    <w:p w:rsidR="00AC51B2" w:rsidP="00AC51B2" w14:paraId="3224B0BB" w14:textId="77777777">
      <w:pPr>
        <w:pStyle w:val="Default"/>
        <w:numPr>
          <w:ilvl w:val="0"/>
          <w:numId w:val="30"/>
        </w:numPr>
        <w:rPr>
          <w:sz w:val="22"/>
          <w:szCs w:val="22"/>
        </w:rPr>
      </w:pPr>
      <w:r>
        <w:rPr>
          <w:sz w:val="22"/>
          <w:szCs w:val="22"/>
        </w:rPr>
        <w:t xml:space="preserve">Ved mistanke om dyp infeksjon eller behov for revisjon, utføres dette på operasjonsstuen. </w:t>
      </w:r>
    </w:p>
    <w:p w:rsidR="00AC51B2" w:rsidP="00AC51B2" w14:paraId="449CD072" w14:textId="77777777">
      <w:pPr>
        <w:pStyle w:val="Default"/>
        <w:numPr>
          <w:ilvl w:val="0"/>
          <w:numId w:val="30"/>
        </w:numPr>
        <w:rPr>
          <w:sz w:val="22"/>
          <w:szCs w:val="22"/>
        </w:rPr>
      </w:pPr>
      <w:r>
        <w:rPr>
          <w:sz w:val="22"/>
          <w:szCs w:val="22"/>
        </w:rPr>
        <w:t xml:space="preserve">La såret være åpent og la det lufttørke. Ved behov kan pasienten bruke Lactacyd bad, men saltvannskompresser bør unngås da disse kan tiltrekke seg tarmbakterier. </w:t>
      </w:r>
    </w:p>
    <w:p w:rsidR="00AC51B2" w:rsidP="00AC51B2" w14:paraId="4EF58F70" w14:textId="77777777">
      <w:pPr>
        <w:pStyle w:val="Default"/>
        <w:rPr>
          <w:sz w:val="22"/>
          <w:szCs w:val="22"/>
        </w:rPr>
      </w:pPr>
    </w:p>
    <w:p w:rsidR="00AC51B2" w:rsidRPr="004B60F0" w:rsidP="00AC51B2" w14:paraId="3D8C965A" w14:textId="77777777">
      <w:pPr>
        <w:pStyle w:val="Default"/>
        <w:rPr>
          <w:sz w:val="22"/>
          <w:szCs w:val="22"/>
          <w:u w:val="single"/>
        </w:rPr>
      </w:pPr>
      <w:r w:rsidRPr="004B60F0">
        <w:rPr>
          <w:bCs/>
          <w:sz w:val="22"/>
          <w:szCs w:val="22"/>
          <w:u w:val="single"/>
        </w:rPr>
        <w:t xml:space="preserve">Suturmateriale: </w:t>
      </w:r>
    </w:p>
    <w:p w:rsidR="00AC51B2" w:rsidP="00AC51B2" w14:paraId="5570CC4B" w14:textId="77777777">
      <w:pPr>
        <w:pStyle w:val="Default"/>
        <w:rPr>
          <w:sz w:val="22"/>
          <w:szCs w:val="22"/>
        </w:rPr>
      </w:pPr>
      <w:r>
        <w:rPr>
          <w:sz w:val="22"/>
          <w:szCs w:val="22"/>
        </w:rPr>
        <w:t xml:space="preserve">Flettet, resorberbart suturmateriale anbefales generelt. </w:t>
      </w:r>
    </w:p>
    <w:p w:rsidR="00AC51B2" w:rsidP="00AC51B2" w14:paraId="635A2BAA" w14:textId="77777777">
      <w:pPr>
        <w:pStyle w:val="Default"/>
        <w:rPr>
          <w:sz w:val="22"/>
          <w:szCs w:val="22"/>
        </w:rPr>
      </w:pPr>
      <w:r>
        <w:rPr>
          <w:sz w:val="22"/>
          <w:szCs w:val="22"/>
        </w:rPr>
        <w:t>Til labia- og perinealrifter grad 1 samt hudsuturer anbefales normalt resorberbar sutur Novosyn 3-0</w:t>
      </w:r>
      <w:r>
        <w:rPr>
          <w:i/>
          <w:iCs/>
          <w:sz w:val="22"/>
          <w:szCs w:val="22"/>
        </w:rPr>
        <w:t xml:space="preserve">. </w:t>
      </w:r>
    </w:p>
    <w:p w:rsidR="00AC51B2" w:rsidP="00AC51B2" w14:paraId="154A1178" w14:textId="77777777">
      <w:pPr>
        <w:pStyle w:val="Default"/>
        <w:rPr>
          <w:sz w:val="22"/>
          <w:szCs w:val="22"/>
        </w:rPr>
      </w:pPr>
    </w:p>
    <w:p w:rsidR="00AC51B2" w:rsidP="00AC51B2" w14:paraId="558CF3F8" w14:textId="77777777">
      <w:pPr>
        <w:pStyle w:val="Default"/>
        <w:rPr>
          <w:sz w:val="22"/>
          <w:szCs w:val="22"/>
        </w:rPr>
      </w:pPr>
      <w:r>
        <w:rPr>
          <w:sz w:val="22"/>
          <w:szCs w:val="22"/>
        </w:rPr>
        <w:t xml:space="preserve">Til perinealrifter med muskulatur involvert, dvs. grad 2 samt episiotomi anbefales normal resorberbar tråd, ex. Novosyn 2-0 og Novosyn 3-0. </w:t>
      </w:r>
    </w:p>
    <w:p w:rsidR="00AC51B2" w:rsidP="00AC51B2" w14:paraId="1B7866F5" w14:textId="77777777">
      <w:pPr>
        <w:pStyle w:val="Default"/>
        <w:rPr>
          <w:sz w:val="22"/>
          <w:szCs w:val="22"/>
        </w:rPr>
      </w:pPr>
      <w:r>
        <w:rPr>
          <w:sz w:val="22"/>
          <w:szCs w:val="22"/>
        </w:rPr>
        <w:t xml:space="preserve">Knuter knyttes med to båtsmannsknop svarende til fire slag: 1-1-1-1 eller 2-1-1-1. </w:t>
      </w:r>
    </w:p>
    <w:p w:rsidR="00AC51B2" w:rsidP="00AC51B2" w14:paraId="75129420" w14:textId="77777777">
      <w:pPr>
        <w:pStyle w:val="Default"/>
        <w:rPr>
          <w:b/>
          <w:bCs/>
          <w:sz w:val="22"/>
          <w:szCs w:val="22"/>
        </w:rPr>
      </w:pPr>
    </w:p>
    <w:p w:rsidR="00AC51B2" w:rsidRPr="004B60F0" w:rsidP="00AC51B2" w14:paraId="64C988A2" w14:textId="77777777">
      <w:pPr>
        <w:pStyle w:val="Default"/>
        <w:rPr>
          <w:sz w:val="22"/>
          <w:szCs w:val="22"/>
          <w:u w:val="single"/>
        </w:rPr>
      </w:pPr>
      <w:r w:rsidRPr="004B60F0">
        <w:rPr>
          <w:bCs/>
          <w:sz w:val="22"/>
          <w:szCs w:val="22"/>
          <w:u w:val="single"/>
        </w:rPr>
        <w:t xml:space="preserve">Suturteknikk: </w:t>
      </w:r>
    </w:p>
    <w:p w:rsidR="00AC51B2" w:rsidP="00AC51B2" w14:paraId="228B962E" w14:textId="77777777">
      <w:pPr>
        <w:pStyle w:val="Default"/>
        <w:rPr>
          <w:sz w:val="22"/>
          <w:szCs w:val="22"/>
        </w:rPr>
      </w:pPr>
      <w:r>
        <w:rPr>
          <w:sz w:val="22"/>
          <w:szCs w:val="22"/>
        </w:rPr>
        <w:t>Der finnes ingen evidens for hvilken suturteknikk som bør foretrekkes ved resutur. Ved suturering av muskulatur foreslås enkeltsting (u-suturer eller madras-suturer).</w:t>
      </w:r>
    </w:p>
    <w:p w:rsidR="00AC51B2" w:rsidP="00AC51B2" w14:paraId="600D28B1" w14:textId="77777777">
      <w:pPr>
        <w:pStyle w:val="Default"/>
        <w:rPr>
          <w:sz w:val="22"/>
          <w:szCs w:val="22"/>
        </w:rPr>
      </w:pPr>
      <w:r>
        <w:rPr>
          <w:sz w:val="22"/>
          <w:szCs w:val="22"/>
        </w:rPr>
        <w:t xml:space="preserve">Sting settes generelt med max. 0,5 cm avstand og med fokus på at muskulatur og sårkantene adapteres så presist som mulig. Sutur av labia og perineal hud kan være intrakutant / subkutant fortløpende eller transkutant med avbrutte sting. </w:t>
      </w:r>
    </w:p>
    <w:p w:rsidR="00AC51B2" w:rsidP="00AC51B2" w14:paraId="73DF012A" w14:textId="77777777">
      <w:pPr>
        <w:pStyle w:val="Default"/>
        <w:rPr>
          <w:b/>
          <w:bCs/>
          <w:sz w:val="22"/>
          <w:szCs w:val="22"/>
        </w:rPr>
      </w:pPr>
    </w:p>
    <w:p w:rsidR="00AC51B2" w:rsidRPr="00D64F70" w:rsidP="00AC51B2" w14:paraId="4D3C938E" w14:textId="77777777">
      <w:pPr>
        <w:pStyle w:val="Default"/>
        <w:rPr>
          <w:sz w:val="22"/>
          <w:szCs w:val="22"/>
          <w:u w:val="single"/>
        </w:rPr>
      </w:pPr>
      <w:r w:rsidRPr="00D64F70">
        <w:rPr>
          <w:bCs/>
          <w:sz w:val="22"/>
          <w:szCs w:val="22"/>
          <w:u w:val="single"/>
        </w:rPr>
        <w:t xml:space="preserve">Kontroll etter resutur: </w:t>
      </w:r>
    </w:p>
    <w:p w:rsidR="00AC51B2" w:rsidP="00AC51B2" w14:paraId="27F58C9F" w14:textId="77777777">
      <w:pPr>
        <w:pStyle w:val="Default"/>
        <w:rPr>
          <w:sz w:val="22"/>
          <w:szCs w:val="22"/>
        </w:rPr>
      </w:pPr>
      <w:r>
        <w:rPr>
          <w:sz w:val="22"/>
          <w:szCs w:val="22"/>
        </w:rPr>
        <w:t xml:space="preserve">Klinisk kontroll av resutur gjøres på fødepoliklinikken 7-10 dager postoperativt. Man skal tilstrebe at operatøren tilser pasienten ved kontroll for at sikre faglig læring, samt kontinuitet. </w:t>
      </w:r>
    </w:p>
    <w:p w:rsidR="00AC51B2" w:rsidP="00AC51B2" w14:paraId="12208808" w14:textId="77777777">
      <w:pPr>
        <w:pStyle w:val="Default"/>
        <w:rPr>
          <w:sz w:val="22"/>
          <w:szCs w:val="22"/>
        </w:rPr>
      </w:pPr>
    </w:p>
    <w:p w:rsidR="00AC51B2" w:rsidP="00AC51B2" w14:paraId="050F4D56" w14:textId="77777777">
      <w:pPr>
        <w:pStyle w:val="Default"/>
        <w:rPr>
          <w:sz w:val="22"/>
          <w:szCs w:val="22"/>
        </w:rPr>
      </w:pPr>
      <w:r>
        <w:rPr>
          <w:sz w:val="22"/>
          <w:szCs w:val="22"/>
        </w:rPr>
        <w:t xml:space="preserve">Kvinnen bør også få informasjon vedr. behov bruk av glidekrem, Ovesterin krem, evt. Xylocain salve når de skal gjenoppta seksuellaktivitet. Vagifem vaginaltabletter kan også vurderes. </w:t>
      </w:r>
    </w:p>
    <w:p w:rsidR="00AC51B2" w:rsidP="00AC51B2" w14:paraId="37169916" w14:textId="77777777">
      <w:pPr>
        <w:pStyle w:val="Default"/>
        <w:rPr>
          <w:sz w:val="22"/>
          <w:szCs w:val="22"/>
        </w:rPr>
      </w:pPr>
    </w:p>
    <w:p w:rsidR="00AC51B2" w:rsidP="00AC51B2" w14:paraId="78FBA759" w14:textId="77777777">
      <w:r>
        <w:rPr>
          <w:szCs w:val="22"/>
        </w:rPr>
        <w:t>Dersom det oppstår vulvodyni bør kvinnen anbefales desensitisering med lokalanestetika:</w:t>
      </w:r>
    </w:p>
    <w:p w:rsidR="00AC51B2" w:rsidRPr="00F14D51" w:rsidP="00AC51B2" w14:paraId="694FF0AC" w14:textId="77777777">
      <w:r w:rsidRPr="00D64F70">
        <w:t xml:space="preserve">Standard behandlingsprogram med Lidocain (Xylocain) 5 % salve lokalt i vestibulum; daglig (1-5 ganger) eller helst kveld med okklusjon over natten (kompress eller lignende). Ved erfart svie startes med gel 2 %. Anbefaler å avstå fra coitus (minske provokasjon) i åtte uker. </w:t>
      </w:r>
    </w:p>
    <w:p w:rsidR="00AC51B2" w:rsidP="00AC51B2" w14:paraId="3AD0F3B1" w14:textId="1D44149C">
      <w:pPr>
        <w:rPr>
          <w:bCs/>
          <w:u w:val="single"/>
        </w:rPr>
      </w:pPr>
    </w:p>
    <w:p w:rsidR="009D05F4" w:rsidP="00AC51B2" w14:paraId="57D7670F" w14:textId="64841520">
      <w:pPr>
        <w:rPr>
          <w:bCs/>
          <w:u w:val="single"/>
        </w:rPr>
      </w:pPr>
    </w:p>
    <w:p w:rsidR="009D05F4" w:rsidP="00AC51B2" w14:paraId="3A2B518E" w14:textId="1B64F7DC">
      <w:pPr>
        <w:rPr>
          <w:bCs/>
          <w:u w:val="single"/>
        </w:rPr>
      </w:pPr>
    </w:p>
    <w:p w:rsidR="009D05F4" w:rsidP="00AC51B2" w14:paraId="0B857563" w14:textId="77777777">
      <w:pPr>
        <w:rPr>
          <w:bCs/>
          <w:u w:val="single"/>
        </w:rPr>
      </w:pPr>
    </w:p>
    <w:p w:rsidR="00AC51B2" w:rsidRPr="00D64F70" w:rsidP="00AC51B2" w14:paraId="7D2194C7" w14:textId="77777777">
      <w:pPr>
        <w:rPr>
          <w:u w:val="single"/>
        </w:rPr>
      </w:pPr>
      <w:r w:rsidRPr="00D64F70">
        <w:rPr>
          <w:bCs/>
          <w:u w:val="single"/>
        </w:rPr>
        <w:t xml:space="preserve">Smertehåndtering postoperativt: </w:t>
      </w:r>
    </w:p>
    <w:p w:rsidR="00AC51B2" w:rsidP="00AC51B2" w14:paraId="0C55A170" w14:textId="77777777">
      <w:r w:rsidRPr="00D64F70">
        <w:t>Etter resutur bør pasienten oppfordres til</w:t>
      </w:r>
      <w:r>
        <w:t xml:space="preserve"> å bruke</w:t>
      </w:r>
      <w:r w:rsidRPr="00D64F70">
        <w:t xml:space="preserve"> smertelindring</w:t>
      </w:r>
      <w:r>
        <w:t>:</w:t>
      </w:r>
    </w:p>
    <w:p w:rsidR="00AC51B2" w:rsidP="00AC51B2" w14:paraId="4C1F0500" w14:textId="77777777">
      <w:pPr>
        <w:pStyle w:val="ListParagraph"/>
        <w:numPr>
          <w:ilvl w:val="0"/>
          <w:numId w:val="31"/>
        </w:numPr>
      </w:pPr>
      <w:r>
        <w:t xml:space="preserve">Is-bind og </w:t>
      </w:r>
    </w:p>
    <w:p w:rsidR="00AC51B2" w:rsidP="00AC51B2" w14:paraId="5D0FBD7F" w14:textId="77777777">
      <w:pPr>
        <w:pStyle w:val="ListParagraph"/>
        <w:numPr>
          <w:ilvl w:val="0"/>
          <w:numId w:val="27"/>
        </w:numPr>
      </w:pPr>
      <w:r>
        <w:t xml:space="preserve">paracetamol 1 g x 4 og / eller </w:t>
      </w:r>
    </w:p>
    <w:p w:rsidR="00AC51B2" w:rsidRPr="00D64F70" w:rsidP="00AC51B2" w14:paraId="3FE58B93" w14:textId="77777777">
      <w:pPr>
        <w:pStyle w:val="ListParagraph"/>
        <w:numPr>
          <w:ilvl w:val="0"/>
          <w:numId w:val="27"/>
        </w:numPr>
      </w:pPr>
      <w:r>
        <w:t>ibuprofen 4</w:t>
      </w:r>
      <w:r w:rsidRPr="00D64F70">
        <w:t xml:space="preserve">00 </w:t>
      </w:r>
      <w:r>
        <w:t>mg x 3 eller annen NSAID</w:t>
      </w:r>
    </w:p>
    <w:p w:rsidR="00AC51B2" w:rsidRPr="00D64F70" w:rsidP="00AC51B2" w14:paraId="64286975" w14:textId="77777777">
      <w:pPr>
        <w:pStyle w:val="ListParagraph"/>
        <w:numPr>
          <w:ilvl w:val="0"/>
          <w:numId w:val="27"/>
        </w:numPr>
      </w:pPr>
      <w:r w:rsidRPr="00D64F70">
        <w:t>Kvinnen oppfordres til å bruke analgetik</w:t>
      </w:r>
      <w:r>
        <w:t>a den første uken postoperativt</w:t>
      </w:r>
      <w:r w:rsidRPr="00D64F70">
        <w:t xml:space="preserve"> </w:t>
      </w:r>
    </w:p>
    <w:p w:rsidR="00AC51B2" w:rsidP="00AC51B2" w14:paraId="7D628C49" w14:textId="77777777">
      <w:pPr>
        <w:rPr>
          <w:b/>
          <w:bCs/>
        </w:rPr>
      </w:pPr>
    </w:p>
    <w:p w:rsidR="00AC51B2" w:rsidRPr="00D64F70" w:rsidP="00AC51B2" w14:paraId="48ACC41B" w14:textId="77777777">
      <w:pPr>
        <w:rPr>
          <w:u w:val="single"/>
        </w:rPr>
      </w:pPr>
      <w:r w:rsidRPr="00D64F70">
        <w:rPr>
          <w:bCs/>
          <w:u w:val="single"/>
        </w:rPr>
        <w:t xml:space="preserve">Feedback og organisatorisk læring: </w:t>
      </w:r>
    </w:p>
    <w:p w:rsidR="00AC51B2" w:rsidRPr="00D64F70" w:rsidP="00AC51B2" w14:paraId="26EC15C1" w14:textId="77777777">
      <w:r w:rsidRPr="00D64F70">
        <w:t xml:space="preserve">Det oppfordres til at den jordmor eller lege som har sydd pasienten primært, orienteres om at det er gjort resutur, og på hvilken indikasjon. </w:t>
      </w:r>
    </w:p>
    <w:p w:rsidR="00AC51B2" w:rsidRPr="00D64F70" w:rsidP="00AC51B2" w14:paraId="4A0B4DB4" w14:textId="77777777">
      <w:r w:rsidRPr="00D64F70">
        <w:t xml:space="preserve">Dersom det er et gjentagende mønster med teknisk insuffisient suturering bør den ansatte i regi av avdelingen tilbys kurs i suturering. </w:t>
      </w:r>
    </w:p>
    <w:p w:rsidR="00AC51B2" w:rsidP="00AC51B2" w14:paraId="2EB0BBE6" w14:textId="77777777">
      <w:pPr>
        <w:rPr>
          <w:b/>
          <w:bCs/>
        </w:rPr>
      </w:pPr>
    </w:p>
    <w:p w:rsidR="00AC51B2" w:rsidP="00AC51B2" w14:paraId="4D25214C" w14:textId="77777777"/>
    <w:p w:rsidR="00AC51B2" w:rsidP="00AC51B2" w14:paraId="247B4A09" w14:textId="77777777"/>
    <w:p w:rsidR="008C73C1" w:rsidP="008C73C1" w14:paraId="05A0F7DA" w14:textId="77777777"/>
    <w:p w:rsidR="00485E54" w:rsidP="008C73C1" w14:paraId="0B512583" w14:textId="77777777"/>
    <w:p w:rsidR="000C61BF" w:rsidP="008C73C1" w14:paraId="4318D8B9" w14:textId="77777777"/>
    <w:p w:rsidR="006C4F50" w:rsidRPr="00D82F40" w:rsidP="008C73C1" w14:paraId="2B3F0BA6" w14:textId="77777777">
      <w:pPr>
        <w:rPr>
          <w:szCs w:val="22"/>
        </w:rPr>
      </w:pPr>
    </w:p>
    <w:p w:rsidR="006A24B1" w:rsidRPr="00D82F40" w:rsidP="00682393" w14:paraId="2CAE9C00"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A24B1">
            <w:pPr>
              <w:numPr>
                <w:ilvl w:val="0"/>
                <w:numId w:val="0"/>
              </w:numPr>
              <w:rPr>
                <w:b w:val="0"/>
                <w:color w:val="0000FF"/>
                <w:u w:val="single"/>
              </w:rPr>
            </w:pPr>
            <w:bookmarkStart w:id="3" w:name="EK_Referanse"/>
            <w:r>
              <w:rPr>
                <w:b w:val="0"/>
                <w:color w:val="0000FF"/>
                <w:u w:val="single"/>
              </w:rPr>
              <w:t xml:space="preserve"> </w:t>
            </w:r>
          </w:p>
        </w:tc>
        <w:tc>
          <w:tcPr>
            <w:tcBorders>
              <w:top w:val="nil"/>
              <w:left w:val="nil"/>
              <w:bottom w:val="nil"/>
              <w:right w:val="nil"/>
            </w:tcBorders>
          </w:tcPr>
          <w:p w:rsidP="006A24B1">
            <w:pPr>
              <w:numPr>
                <w:ilvl w:val="0"/>
                <w:numId w:val="0"/>
              </w:numPr>
              <w:rPr>
                <w:b w:val="0"/>
                <w:color w:val="0000FF"/>
                <w:u w:val="single"/>
              </w:rPr>
            </w:pPr>
            <w:r>
              <w:rPr>
                <w:b w:val="0"/>
                <w:color w:val="0000FF"/>
                <w:u w:val="single"/>
              </w:rPr>
              <w:t xml:space="preserve"> </w:t>
            </w:r>
          </w:p>
        </w:tc>
      </w:tr>
    </w:tbl>
    <w:p w:rsidR="006A24B1" w:rsidRPr="00D82F40" w:rsidP="006A24B1" w14:paraId="0430165F" w14:textId="77777777">
      <w:pPr>
        <w:rPr>
          <w:b/>
          <w:szCs w:val="22"/>
          <w:u w:val="single"/>
        </w:rPr>
      </w:pP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bookmarkStart w:id="4" w:name="EK_EksRef"/>
            <w:hyperlink r:id="rId5" w:history="1">
              <w:r>
                <w:rPr>
                  <w:b w:val="0"/>
                  <w:color w:val="0000FF"/>
                  <w:u w:val="single"/>
                </w:rPr>
                <w:t xml:space="preserve"> Resuturering av labia, perineal rupturer grad 1-2 og episiotomi postpartum</w:t>
              </w:r>
            </w:hyperlink>
          </w:p>
        </w:tc>
      </w:tr>
      <w:tr>
        <w:tblPrEx>
          <w:tblW w:w="5000" w:type="pct"/>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Sphincterruptur (gyncph.dk)</w:t>
              </w:r>
            </w:hyperlink>
          </w:p>
        </w:tc>
      </w:tr>
      <w:tr>
        <w:tblPrEx>
          <w:tblW w:w="5000" w:type="pct"/>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hyperlink r:id="rId7" w:history="1">
              <w:r>
                <w:rPr>
                  <w:b w:val="0"/>
                  <w:color w:val="0000FF"/>
                  <w:u w:val="single"/>
                </w:rPr>
                <w:t xml:space="preserve"> Early re-suturing of dehisced obstetric perineal wounds: A 13-year experience, pubmed</w:t>
              </w:r>
            </w:hyperlink>
          </w:p>
        </w:tc>
      </w:tr>
      <w:tr>
        <w:tblPrEx>
          <w:tblW w:w="5000" w:type="pct"/>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hyperlink r:id="rId8" w:anchor="Resuturering" w:history="1">
              <w:r>
                <w:rPr>
                  <w:b w:val="0"/>
                  <w:color w:val="0000FF"/>
                  <w:u w:val="single"/>
                </w:rPr>
                <w:t xml:space="preserve"> Veileder i fødselshjelp 2020/barseltid-komplikasjoner-resuturering</w:t>
              </w:r>
            </w:hyperlink>
          </w:p>
        </w:tc>
      </w:tr>
    </w:tbl>
    <w:p w:rsidR="00F116BF" w:rsidRPr="00D82F40" w:rsidP="00D82F40" w14:paraId="47D83D57" w14:textId="77777777">
      <w:pPr>
        <w:rPr>
          <w:szCs w:val="22"/>
        </w:rPr>
      </w:pPr>
      <w:bookmarkEnd w:id="4"/>
    </w:p>
    <w:p w:rsidR="00F116BF" w:rsidRPr="00D82F40" w:rsidP="00682393" w14:paraId="4DB5FECF"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C0002">
            <w:pPr>
              <w:numPr>
                <w:ilvl w:val="0"/>
                <w:numId w:val="0"/>
              </w:numPr>
              <w:rPr>
                <w:b w:val="0"/>
                <w:color w:val="0000FF"/>
                <w:u w:val="single"/>
              </w:rPr>
            </w:pPr>
            <w:bookmarkStart w:id="5" w:name="EK_Vedlegg"/>
            <w:r>
              <w:rPr>
                <w:b w:val="0"/>
                <w:color w:val="0000FF"/>
                <w:u w:val="single"/>
              </w:rPr>
              <w:t xml:space="preserve"> </w:t>
            </w:r>
          </w:p>
        </w:tc>
        <w:tc>
          <w:tcPr>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14:paraId="11DD389D" w14:textId="77777777">
      <w:pPr>
        <w:rPr>
          <w:b/>
          <w:szCs w:val="22"/>
        </w:rPr>
      </w:pPr>
      <w:bookmarkEnd w:id="5"/>
    </w:p>
    <w:p w:rsidR="00FC0002" w:rsidRPr="00FC0002" w:rsidP="009D05F4" w14:paraId="7B304344" w14:textId="1678A835">
      <w:pPr>
        <w:pStyle w:val="Heading4"/>
        <w:rPr>
          <w:szCs w:val="22"/>
        </w:rPr>
      </w:pPr>
      <w:r w:rsidRPr="00FC0002">
        <w:rPr>
          <w:sz w:val="22"/>
          <w:szCs w:val="22"/>
        </w:rPr>
        <w:t xml:space="preserve">Andre kilder/litteraturliste </w:t>
      </w:r>
    </w:p>
    <w:p w:rsidR="00F116BF" w:rsidRPr="00D82F40" w:rsidP="00F116BF" w14:paraId="059170D5" w14:textId="77777777">
      <w:pPr>
        <w:rPr>
          <w:b/>
          <w:szCs w:val="22"/>
        </w:rPr>
      </w:pPr>
    </w:p>
    <w:p w:rsidR="00ED53C7" w:rsidRPr="00D82F40" w:rsidP="007524D0" w14:paraId="37A248DC"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E69" w14:paraId="7F1332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4EB47EB5"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0"/>
      <w:gridCol w:w="2935"/>
      <w:gridCol w:w="2970"/>
    </w:tblGrid>
    <w:tr w14:paraId="106F7D77"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76CA8FA6"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w:t>
          </w:r>
          <w:r>
            <w:rPr>
              <w:sz w:val="14"/>
              <w:szCs w:val="14"/>
            </w:rPr>
            <w:fldChar w:fldCharType="end"/>
          </w:r>
        </w:p>
        <w:p w:rsidR="00EA27B4" w14:paraId="53F5C0ED"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14:paraId="15F7140D"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14:paraId="42C8E2EE"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Nina I. Håland Sørlie</w:t>
          </w:r>
          <w:r>
            <w:rPr>
              <w:sz w:val="14"/>
              <w:szCs w:val="14"/>
            </w:rPr>
            <w:fldChar w:fldCharType="end"/>
          </w:r>
        </w:p>
      </w:tc>
      <w:tc>
        <w:tcPr>
          <w:tcW w:w="2977" w:type="dxa"/>
          <w:tcBorders>
            <w:top w:val="single" w:sz="2" w:space="0" w:color="auto"/>
            <w:left w:val="nil"/>
            <w:bottom w:val="nil"/>
            <w:right w:val="nil"/>
          </w:tcBorders>
        </w:tcPr>
        <w:p w:rsidR="00EA27B4" w14:paraId="2FB6A4BF" w14:textId="77777777">
          <w:pPr>
            <w:pStyle w:val="Header"/>
            <w:rPr>
              <w:b/>
              <w:sz w:val="14"/>
              <w:szCs w:val="14"/>
            </w:rPr>
          </w:pPr>
        </w:p>
        <w:p w:rsidR="00EA27B4" w14:paraId="0CDAF687" w14:textId="77777777">
          <w:pPr>
            <w:pStyle w:val="Header"/>
            <w:rPr>
              <w:b/>
              <w:sz w:val="14"/>
              <w:szCs w:val="14"/>
            </w:rPr>
          </w:pPr>
        </w:p>
        <w:p w:rsidR="00EA27B4" w14:paraId="473042EE" w14:textId="77777777">
          <w:pPr>
            <w:pStyle w:val="Header"/>
            <w:rPr>
              <w:b/>
              <w:sz w:val="14"/>
              <w:szCs w:val="14"/>
            </w:rPr>
          </w:pPr>
        </w:p>
        <w:p w:rsidR="00EA27B4" w:rsidRPr="00DB7314" w14:paraId="21846C8B"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7044E04B"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D42356</w:t>
          </w:r>
          <w:r>
            <w:rPr>
              <w:sz w:val="14"/>
              <w:szCs w:val="14"/>
            </w:rPr>
            <w:fldChar w:fldCharType="end"/>
          </w:r>
        </w:p>
        <w:p w:rsidR="00EA27B4" w:rsidRPr="00EE62D3" w14:paraId="1D5D883F" w14:textId="0DE7BA12">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1.00</w:t>
          </w:r>
          <w:r w:rsidRPr="00EE62D3" w:rsidR="00EE62D3">
            <w:rPr>
              <w:sz w:val="14"/>
              <w:szCs w:val="14"/>
            </w:rPr>
            <w:fldChar w:fldCharType="end"/>
          </w:r>
        </w:p>
        <w:p w:rsidR="00EA27B4" w14:paraId="28409B0D" w14:textId="3893796D">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06.10.2021</w:t>
          </w:r>
          <w:r w:rsidRPr="003C7579" w:rsidR="00EE62D3">
            <w:rPr>
              <w:sz w:val="14"/>
              <w:szCs w:val="14"/>
            </w:rPr>
            <w:fldChar w:fldCharType="end"/>
          </w:r>
        </w:p>
        <w:p w:rsidR="00EA27B4" w14:paraId="5189041C" w14:textId="0CCC7844">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3</w:t>
              </w:r>
              <w:r>
                <w:rPr>
                  <w:bCs/>
                  <w:sz w:val="14"/>
                  <w:szCs w:val="14"/>
                </w:rPr>
                <w:fldChar w:fldCharType="end"/>
              </w:r>
            </w:sdtContent>
          </w:sdt>
        </w:p>
      </w:tc>
    </w:tr>
  </w:tbl>
  <w:p w:rsidR="00E66528" w:rsidP="00AD2519" w14:paraId="202D09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7EC8C1D6"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0E12B252"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05566BD5"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5F738D23"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D42356</w:t>
          </w:r>
          <w:r w:rsidRPr="000C61BF">
            <w:rPr>
              <w:sz w:val="20"/>
            </w:rPr>
            <w:fldChar w:fldCharType="end"/>
          </w:r>
        </w:p>
      </w:tc>
      <w:tc>
        <w:tcPr>
          <w:tcW w:w="2586" w:type="dxa"/>
        </w:tcPr>
        <w:p w:rsidR="000C61BF" w:rsidRPr="000C61BF" w:rsidP="00AA2010" w14:paraId="6EFA71D8" w14:textId="2737565F">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18EE6E85" w14:textId="7EAD3763">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3</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3</w:t>
              </w:r>
              <w:r w:rsidRPr="000C61BF">
                <w:rPr>
                  <w:bCs/>
                  <w:sz w:val="18"/>
                  <w:szCs w:val="18"/>
                </w:rPr>
                <w:fldChar w:fldCharType="end"/>
              </w:r>
            </w:p>
          </w:sdtContent>
        </w:sdt>
      </w:tc>
    </w:tr>
  </w:tbl>
  <w:p w:rsidR="00B13C89" w:rsidRPr="00586229" w:rsidP="000C61BF" w14:paraId="7E4FAA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4B3E8A81"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791C3C34" w14:textId="36256073">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743B48F4" w14:textId="77777777" w:rsidTr="00B806AC">
      <w:tblPrEx>
        <w:tblW w:w="0" w:type="auto"/>
        <w:tblInd w:w="-142" w:type="dxa"/>
        <w:tblLook w:val="04A0"/>
      </w:tblPrEx>
      <w:trPr>
        <w:gridBefore w:val="1"/>
        <w:wBefore w:w="250" w:type="dxa"/>
      </w:trPr>
      <w:tc>
        <w:tcPr>
          <w:tcW w:w="10095" w:type="dxa"/>
        </w:tcPr>
        <w:p w:rsidR="000C411D" w:rsidRPr="006C4F50" w:rsidP="00B806AC" w14:paraId="39545B31"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15F74B95" w14:textId="77777777" w:rsidTr="00B806AC">
      <w:tblPrEx>
        <w:tblW w:w="0" w:type="auto"/>
        <w:tblInd w:w="-142" w:type="dxa"/>
        <w:tblLook w:val="04A0"/>
      </w:tblPrEx>
      <w:trPr>
        <w:gridBefore w:val="1"/>
        <w:wBefore w:w="250" w:type="dxa"/>
      </w:trPr>
      <w:tc>
        <w:tcPr>
          <w:tcW w:w="10095" w:type="dxa"/>
        </w:tcPr>
        <w:p w:rsidR="000C411D" w:rsidRPr="00EF5466" w:rsidP="00B806AC" w14:paraId="216AB6E6"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Resuturering postpartum, perineal rupturer grad 1-2 og episiotomi NY</w:t>
          </w:r>
          <w:r w:rsidRPr="00EF5466">
            <w:rPr>
              <w:b/>
              <w:sz w:val="28"/>
              <w:szCs w:val="28"/>
            </w:rPr>
            <w:fldChar w:fldCharType="end"/>
          </w:r>
        </w:p>
      </w:tc>
    </w:tr>
  </w:tbl>
  <w:p w:rsidR="009A60C9" w:rsidP="00CA71E7" w14:paraId="4B1B452E" w14:textId="7777777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6C9179C"/>
    <w:multiLevelType w:val="hybridMultilevel"/>
    <w:tmpl w:val="1AD48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85470D"/>
    <w:multiLevelType w:val="hybridMultilevel"/>
    <w:tmpl w:val="13ACF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7">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B6048D5"/>
    <w:multiLevelType w:val="hybridMultilevel"/>
    <w:tmpl w:val="8D4E8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4B5E48"/>
    <w:multiLevelType w:val="hybridMultilevel"/>
    <w:tmpl w:val="53BEF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F445FE"/>
    <w:multiLevelType w:val="hybridMultilevel"/>
    <w:tmpl w:val="B754A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9">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
  </w:num>
  <w:num w:numId="4">
    <w:abstractNumId w:val="8"/>
  </w:num>
  <w:num w:numId="5">
    <w:abstractNumId w:val="30"/>
  </w:num>
  <w:num w:numId="6">
    <w:abstractNumId w:val="24"/>
  </w:num>
  <w:num w:numId="7">
    <w:abstractNumId w:val="11"/>
  </w:num>
  <w:num w:numId="8">
    <w:abstractNumId w:val="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8"/>
  </w:num>
  <w:num w:numId="13">
    <w:abstractNumId w:val="10"/>
  </w:num>
  <w:num w:numId="14">
    <w:abstractNumId w:val="13"/>
  </w:num>
  <w:num w:numId="15">
    <w:abstractNumId w:val="5"/>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6"/>
  </w:num>
  <w:num w:numId="20">
    <w:abstractNumId w:val="19"/>
  </w:num>
  <w:num w:numId="21">
    <w:abstractNumId w:val="17"/>
  </w:num>
  <w:num w:numId="22">
    <w:abstractNumId w:val="2"/>
  </w:num>
  <w:num w:numId="23">
    <w:abstractNumId w:val="28"/>
  </w:num>
  <w:num w:numId="24">
    <w:abstractNumId w:val="16"/>
  </w:num>
  <w:num w:numId="25">
    <w:abstractNumId w:val="2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num>
  <w:num w:numId="29">
    <w:abstractNumId w:val="27"/>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D33BD"/>
    <w:rsid w:val="001E55A2"/>
    <w:rsid w:val="0020140F"/>
    <w:rsid w:val="00201A85"/>
    <w:rsid w:val="00206E1E"/>
    <w:rsid w:val="00217B2D"/>
    <w:rsid w:val="0022381F"/>
    <w:rsid w:val="00262F39"/>
    <w:rsid w:val="00263750"/>
    <w:rsid w:val="00263B17"/>
    <w:rsid w:val="00266ED5"/>
    <w:rsid w:val="0026795E"/>
    <w:rsid w:val="00273C1F"/>
    <w:rsid w:val="00281F2F"/>
    <w:rsid w:val="002865DB"/>
    <w:rsid w:val="00286E4C"/>
    <w:rsid w:val="0029107D"/>
    <w:rsid w:val="00292E53"/>
    <w:rsid w:val="002B0C13"/>
    <w:rsid w:val="002B2CB7"/>
    <w:rsid w:val="002B323B"/>
    <w:rsid w:val="002B6EDE"/>
    <w:rsid w:val="002C4A33"/>
    <w:rsid w:val="002C6875"/>
    <w:rsid w:val="002C7D18"/>
    <w:rsid w:val="002D7117"/>
    <w:rsid w:val="002E6EAE"/>
    <w:rsid w:val="002F4997"/>
    <w:rsid w:val="002F600E"/>
    <w:rsid w:val="00330CB2"/>
    <w:rsid w:val="0033304B"/>
    <w:rsid w:val="00343EFF"/>
    <w:rsid w:val="00347419"/>
    <w:rsid w:val="0035218E"/>
    <w:rsid w:val="00361273"/>
    <w:rsid w:val="00364823"/>
    <w:rsid w:val="003669B9"/>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B60F0"/>
    <w:rsid w:val="004C345C"/>
    <w:rsid w:val="004D134E"/>
    <w:rsid w:val="004D1BF1"/>
    <w:rsid w:val="004E18F3"/>
    <w:rsid w:val="004F3F8E"/>
    <w:rsid w:val="00504373"/>
    <w:rsid w:val="005048A9"/>
    <w:rsid w:val="00517243"/>
    <w:rsid w:val="00521109"/>
    <w:rsid w:val="00535371"/>
    <w:rsid w:val="00535486"/>
    <w:rsid w:val="00535FF1"/>
    <w:rsid w:val="00540FE0"/>
    <w:rsid w:val="00545E91"/>
    <w:rsid w:val="0054651F"/>
    <w:rsid w:val="00550CA5"/>
    <w:rsid w:val="0057044C"/>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D7E69"/>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4AAA"/>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05F4"/>
    <w:rsid w:val="009D2C77"/>
    <w:rsid w:val="009E7668"/>
    <w:rsid w:val="009F2B52"/>
    <w:rsid w:val="009F6919"/>
    <w:rsid w:val="00A424C3"/>
    <w:rsid w:val="00A4351F"/>
    <w:rsid w:val="00A44FA8"/>
    <w:rsid w:val="00A51E42"/>
    <w:rsid w:val="00A751A2"/>
    <w:rsid w:val="00A8254D"/>
    <w:rsid w:val="00A87347"/>
    <w:rsid w:val="00A9362B"/>
    <w:rsid w:val="00A979A4"/>
    <w:rsid w:val="00AA2010"/>
    <w:rsid w:val="00AC50CF"/>
    <w:rsid w:val="00AC51B2"/>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410DC"/>
    <w:rsid w:val="00B43368"/>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6308"/>
    <w:rsid w:val="00BB6873"/>
    <w:rsid w:val="00BB7D00"/>
    <w:rsid w:val="00BB7FCC"/>
    <w:rsid w:val="00BC24CF"/>
    <w:rsid w:val="00BC365F"/>
    <w:rsid w:val="00BE7BAB"/>
    <w:rsid w:val="00BE7D32"/>
    <w:rsid w:val="00C0088C"/>
    <w:rsid w:val="00C00ED8"/>
    <w:rsid w:val="00C01E42"/>
    <w:rsid w:val="00C01E59"/>
    <w:rsid w:val="00C04273"/>
    <w:rsid w:val="00C16037"/>
    <w:rsid w:val="00C1795B"/>
    <w:rsid w:val="00C20D36"/>
    <w:rsid w:val="00C21DBA"/>
    <w:rsid w:val="00C25ADE"/>
    <w:rsid w:val="00C36BCA"/>
    <w:rsid w:val="00C4466E"/>
    <w:rsid w:val="00C544C8"/>
    <w:rsid w:val="00C641F2"/>
    <w:rsid w:val="00C756F7"/>
    <w:rsid w:val="00C80B89"/>
    <w:rsid w:val="00C850CF"/>
    <w:rsid w:val="00C85C53"/>
    <w:rsid w:val="00C86927"/>
    <w:rsid w:val="00CA6E26"/>
    <w:rsid w:val="00CA6E9E"/>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1459"/>
    <w:rsid w:val="00D64F70"/>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14D51"/>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0002"/>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26.09.2018¤3#EK_Utgitt¤2#0¤2# ¤3#EK_IBrukDato¤2#0¤2# ¤3#EK_DokumentID¤2#0¤2#D42356¤3#EK_DokTittel¤2#0¤2#Resuturering postpartum, perineal rupturer grad 1-2 og episiotomi NY¤3#EK_DokType¤2#0¤2#Prosedyre¤3#EK_DocLvlShort¤2#0¤2#Nivå 2¤3#EK_DocLevel¤2#0¤2#Avdelingsdokumenter¤3#EK_EksRef¤2#2¤2# 4_x0009__x0009_Resuturering av labia, perineal rupturer grad 1-2 og episiotomi postpartum_x0009_03407_x0009_https://kvalitet.helse-bergen.no/docs/pub/dok43318.htm_x0009_¤1#_x0009_Sphincterruptur (gyncph.dk)_x0009_03408_x0009_http://www.gyncph.dk/procedur/obstet/sphincter%20ruptur2017.htm_x0009_¤1#_x0009_Early re-suturing of dehisced obstetric perineal wounds: A 13-year experience, pubmed_x0009_03409_x0009_https://pubmed.ncbi.nlm.nih.gov/32942078/_x0009_¤1#_x0009_Veileder i fødselshjelp 2020/barseltid-komplikasjoner-resuturering_x0009_03410_x0009_https://www.legeforeningen.no/foreningsledd/fagmed/norsk-gynekologisk-forening/veiledere/veileder-i-fodselshjelp/barseltid-komplikasjoner-smertelindring-hos-ammende-og-tidlig-hjemreise/#Resuturering_x0009_¤1#¤3#EK_Erstatter¤2#0¤2# ¤3#EK_ErstatterD¤2#0¤2# ¤3#EK_Signatur¤2#0¤2#¤3#EK_Verifisert¤2#0¤2#¤3#EK_Hørt¤2#0¤2#¤3#EK_AuditReview¤2#2¤2#¤3#EK_AuditApprove¤2#2¤2#¤3#EK_Gradering¤2#0¤2#Åpen¤3#EK_Gradnr¤2#4¤2#0¤3#EK_Kapittel¤2#4¤2# ¤3#EK_Referanse¤2#2¤2# 0_x0009_¤3#EK_RefNr¤2#0¤2#A6.2/6.1.2-61¤3#EK_Revisjon¤2#0¤2#1.00¤3#EK_Ansvarlig¤2#0¤2#Britt Helene Skaar Udnæs¤3#EK_SkrevetAv¤2#0¤2#Fagutviklingsrådgiver Ann Morris¤3#EK_UText1¤2#0¤2#Seksjonsoverlege dr.med Katrine Dønvold Sjøborg¤3#EK_UText2¤2#0¤2#Seksjonsoverlege dr.med Katrine Dønvold Sjøborg¤3#EK_UText3¤2#0¤2# ¤3#EK_UText4¤2#0¤2# ¤3#EK_Status¤2#0¤2#Til godkj.(ny)¤3#EK_Stikkord¤2#0¤2#rifter, perineum, resuturering, grad 1 2 3 4, suturskred, sårruptur, sting, perinealrift, perinealruptur, sårinfeksjon, perinalrifter, fortilrifter, rupturer, ruptur, perineum, kjønnslepper, mellomkjøtt, hymnalring, labia minor major, traume perineum, sfinkter ruptur skade episiotomi, fødselsskade, suturering,infeksjon, fortilrift, labia minor major¤3#EK_SuperStikkord¤2#0¤2#¤3#EK_Rapport¤2#3¤2#¤3#EK_EKPrintMerke¤2#0¤2#Uoffisiell utskrift er kun gyldig på utskriftsdato¤3#EK_Watermark¤2#0¤2# &lt;til godkjenning&gt;¤3#EK_Utgave¤2#0¤2#1.00¤3#EK_Merknad¤2#7¤2#Nytt dokument¤3#EK_VerLogg¤2#2¤2#Ver. 1.00 - |Nytt dokument¤3#EK_RF1¤2#4¤2# ¤3#EK_RF2¤2#4¤2# ¤3#EK_RF3¤2#4¤2# ¤3#EK_RF4¤2#4¤2# ¤3#EK_RF5¤2#4¤2# ¤3#EK_RF6¤2#4¤2# ¤3#EK_RF7¤2#4¤2# ¤3#EK_RF8¤2#4¤2# ¤3#EK_RF9¤2#4¤2# ¤3#EK_Mappe1¤2#4¤2# ¤3#EK_Mappe2¤2#4¤2# ¤3#EK_Mappe3¤2#4¤2# ¤3#EK_Mappe4¤2#4¤2# ¤3#EK_Mappe5¤2#4¤2# ¤3#EK_Mappe6¤2#4¤2# ¤3#EK_Mappe7¤2#4¤2# ¤3#EK_Mappe8¤2#4¤2# ¤3#EK_Mappe9¤2#4¤2# ¤3#EK_DL¤2#0¤2#61¤3#EK_GjelderTil¤2#0¤2#¤3#EK_Vedlegg¤2#2¤2# 0_x0009_¤3#EK_AvdelingOver¤2#4¤2# ¤3#EK_HRefNr¤2#0¤2# ¤3#EK_HbNavn¤2#0¤2# ¤3#EK_DokRefnr¤2#4¤2#00030603060102¤3#EK_Dokendrdato¤2#4¤2#26.09.2018 16:11:00¤3#EK_HbType¤2#4¤2# ¤3#EK_Offisiell¤2#4¤2# ¤3#EK_VedleggRef¤2#4¤2#A6.2/6.1.2-61¤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61"/>
    <w:docVar w:name="ek_doclevel" w:val="Avdelingsdokumenter"/>
    <w:docVar w:name="ek_doclvlshort" w:val="Nivå 2"/>
    <w:docVar w:name="ek_doktittel" w:val="Resuturering postpartum, perineal rupturer grad 1-2 og episiotomi NY"/>
    <w:docVar w:name="ek_doktype" w:val="Prosedyre"/>
    <w:docVar w:name="ek_dokumentid" w:val="D42356"/>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klgjelderfra" w:val=" "/>
    <w:docVar w:name="ek_merknad" w:val="Nytt dokument"/>
    <w:docVar w:name="ek_opprettet" w:val="26.09.2018"/>
    <w:docVar w:name="ek_protection" w:val="-1"/>
    <w:docVar w:name="ek_rapport" w:val="[]"/>
    <w:docVar w:name="ek_referanse" w:val="[EK_Referanse]"/>
    <w:docVar w:name="ek_refnr" w:val="A6.2/6.1.2-61"/>
    <w:docVar w:name="ek_revisjon" w:val="1.00"/>
    <w:docVar w:name="ek_s00mt1-100" w:val="Kvinneklinikken"/>
    <w:docVar w:name="ek_s00mt2-101" w:val="[ ]"/>
    <w:docVar w:name="ek_s00mt4-100" w:val="Føde-barsel"/>
    <w:docVar w:name="ek_signatur" w:val="[]"/>
    <w:docVar w:name="ek_skrevetav" w:val="Fagutviklingsrådgiver Ann Morris"/>
    <w:docVar w:name="ek_status" w:val="Til godkj.(ny)"/>
    <w:docVar w:name="ek_stikkord" w:val="rifter, perineum, resuturering, grad 1 2 3 4, suturskred, sårruptur, sting, perinealrift, perinealruptur, sårinfeksjon, perinalrifter, fortilrifter, rupturer, ruptur, perineum, kjønnslepper, mellomkjøtt, hymnalring, labia minor major, traume perineum, sfinkter ruptur skade episiotomi, fødselsskade, suturering,infeksjon, fortilrift, labia minor major"/>
    <w:docVar w:name="ek_superstikkord" w:val="[]"/>
    <w:docVar w:name="EK_TYPE" w:val="ARB"/>
    <w:docVar w:name="ek_utext1" w:val="Seksjonsoverlege dr.med Katrine Dønvold Sjøborg"/>
    <w:docVar w:name="ek_utext2" w:val="Seksjonsoverlege dr.med Katrine Dønvold Sjøborg"/>
    <w:docVar w:name="ek_utext3" w:val=" "/>
    <w:docVar w:name="ek_utext4" w:val=" "/>
    <w:docVar w:name="ek_utgave" w:val="1.00"/>
    <w:docVar w:name="ek_utgitt" w:val=" "/>
    <w:docVar w:name="ek_vedlegg" w:val="[EK_Vedlegg]"/>
    <w:docVar w:name="ek_verifisert" w:val="[]"/>
    <w:docVar w:name="ek_watermark" w:val=" &lt;til godkjenning&gt;"/>
    <w:docVar w:name="Erstatter" w:val="lab_erstatter"/>
    <w:docVar w:name="GjelderFra" w:val="[GjelderFra]"/>
    <w:docVar w:name="idek_eksref" w:val=";03407;03408;03409;03410;"/>
    <w:docVar w:name="idxr" w:val=";03407;03408;03409;03410;"/>
    <w:docVar w:name="Kapittel" w:val="[Kapittel]"/>
    <w:docVar w:name="KHB" w:val="UB"/>
    <w:docVar w:name="Mappe2" w:val="[Mappe2]"/>
    <w:docVar w:name="RefNr" w:val="[RefNr]"/>
    <w:docVar w:name="Signatur" w:val="[Signatur]"/>
    <w:docVar w:name="skitten" w:val="0"/>
    <w:docVar w:name="SkrevetAv" w:val="[SkrevetAv]"/>
    <w:docVar w:name="tidek_eksref" w:val=";03407;03408;03409;03410;"/>
    <w:docVar w:name="Tittel" w:val="Dette er en Test tittel."/>
    <w:docVar w:name="Utgave" w:val="[Ver]"/>
    <w:docVar w:name="xrf03407" w:val="https://kvalitet.helse-bergen.no/docs/pub/dok43318.htm"/>
    <w:docVar w:name="xrf03408" w:val="http://www.gyncph.dk/procedur/obstet/sphincter%20ruptur2017.htm"/>
    <w:docVar w:name="xrf03409" w:val="https://pubmed.ncbi.nlm.nih.gov/32942078/"/>
    <w:docVar w:name="xrf03410" w:val="https://www.legeforeningen.no/foreningsledd/fagmed/norsk-gynekologisk-forening/veiledere/veileder-i-fodselshjelp/barseltid-komplikasjoner-smertelindring-hos-ammende-og-tidlig-hjemreise/#Resuturering"/>
    <w:docVar w:name="xrl03407" w:val=" Resuturering av labia, perineal rupturer grad 1-2 og episiotomi postpartum"/>
    <w:docVar w:name="xrl03408" w:val=" Sphincterruptur (gyncph.dk)"/>
    <w:docVar w:name="xrl03409" w:val=" Early re-suturing of dehisced obstetric perineal wounds: A 13-year experience, pubmed"/>
    <w:docVar w:name="xrl03410" w:val=" Veileder i fødselshjelp 2020/barseltid-komplikasjoner-resuturering"/>
    <w:docVar w:name="xrt03407" w:val="Resuturering av labia, perineal rupturer grad 1-2 og episiotomi postpartum"/>
    <w:docVar w:name="xrt03408" w:val="Sphincterruptur (gyncph.dk)"/>
    <w:docVar w:name="xrt03409" w:val="Early re-suturing of dehisced obstetric perineal wounds: A 13-year experience, pubmed"/>
    <w:docVar w:name="xrt03410" w:val="Veileder i fødselshjelp 2020/barseltid-komplikasjoner-resuturer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AC51B2"/>
    <w:rPr>
      <w:rFonts w:ascii="Calibri" w:hAnsi="Calibri"/>
      <w:b/>
      <w:sz w:val="22"/>
    </w:rPr>
  </w:style>
  <w:style w:type="character" w:customStyle="1" w:styleId="Overskrift4Tegn">
    <w:name w:val="Overskrift 4 Tegn"/>
    <w:basedOn w:val="DefaultParagraphFont"/>
    <w:link w:val="Heading4"/>
    <w:rsid w:val="00AC51B2"/>
    <w:rPr>
      <w:rFonts w:ascii="Calibri" w:hAnsi="Calibri"/>
      <w:b/>
      <w:sz w:val="16"/>
    </w:rPr>
  </w:style>
  <w:style w:type="paragraph" w:customStyle="1" w:styleId="Default">
    <w:name w:val="Default"/>
    <w:rsid w:val="00AC51B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C51B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C51B2"/>
    <w:rPr>
      <w:sz w:val="16"/>
      <w:szCs w:val="16"/>
    </w:rPr>
  </w:style>
  <w:style w:type="paragraph" w:styleId="CommentText">
    <w:name w:val="annotation text"/>
    <w:basedOn w:val="Normal"/>
    <w:link w:val="MerknadstekstTegn"/>
    <w:semiHidden/>
    <w:unhideWhenUsed/>
    <w:rsid w:val="00AC51B2"/>
    <w:rPr>
      <w:sz w:val="20"/>
    </w:rPr>
  </w:style>
  <w:style w:type="character" w:customStyle="1" w:styleId="MerknadstekstTegn">
    <w:name w:val="Merknadstekst Tegn"/>
    <w:basedOn w:val="DefaultParagraphFont"/>
    <w:link w:val="CommentText"/>
    <w:semiHidden/>
    <w:rsid w:val="00AC51B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helse-bergen.no/docs/pub/dok43318.htm" TargetMode="External" /><Relationship Id="rId6" Type="http://schemas.openxmlformats.org/officeDocument/2006/relationships/hyperlink" Target="http://www.gyncph.dk/procedur/obstet/sphincter%20ruptur2017.htm" TargetMode="External" /><Relationship Id="rId7" Type="http://schemas.openxmlformats.org/officeDocument/2006/relationships/hyperlink" Target="https://pubmed.ncbi.nlm.nih.gov/32942078/" TargetMode="External" /><Relationship Id="rId8" Type="http://schemas.openxmlformats.org/officeDocument/2006/relationships/hyperlink" Target="https://www.legeforeningen.no/foreningsledd/fagmed/norsk-gynekologisk-forening/veiledere/veileder-i-fodselshjelp/barseltid-komplikasjoner-smertelindring-hos-ammende-og-tidlig-hjemreise/"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1E90-DA3E-4168-BCD3-AAB7902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868</Words>
  <Characters>5274</Characters>
  <Application>Microsoft Office Word</Application>
  <DocSecurity>0</DocSecurity>
  <Lines>139</Lines>
  <Paragraphs>67</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Resuturering postpartum, perineal rupturer grad 1-2 og episiotomi NY</dc:title>
  <dc:subject>00030603060102|A6.2/6.1.2-61|</dc:subject>
  <dc:creator>Handbok</dc:creator>
  <dc:description>EK_Avdeling_x0002_4_x0002_ _x0003_EK_Avsnitt_x0002_4_x0002_ _x0003_EK_Bedriftsnavn_x0002_1_x0002_Sykehuset Østfold_x0003_EK_GjelderFra_x0002_0_x0002_ _x0003_EK_KlGjelderFra_x0002_0_x0002_ _x0003_EK_Opprettet_x0002_0_x0002_26.09.2018_x0003_EK_Utgitt_x0002_0_x0002_ _x0003_EK_IBrukDato_x0002_0_x0002_ _x0003_EK_DokumentID_x0002_0_x0002_D42356_x0003_EK_DokTittel_x0002_0_x0002_Resuturering postpartum, perineal rupturer grad 1-2 og episiotomi NY_x0003_EK_DokType_x0002_0_x0002_Prosedyre_x0003_EK_DocLvlShort_x0002_0_x0002_Nivå 2_x0003_EK_DocLevel_x0002_0_x0002_Avdelingsdokumenter_x0003_EK_EksRef_x0002_2_x0002_ 4		Resuturering av labia, perineal rupturer grad 1-2 og episiotomi postpartum	03407	https://kvalitet.helse-bergen.no/docs/pub/dok43318.htm	_x0001_	Sphincterruptur (gyncph.dk)	03408	http://www.gyncph.dk/procedur/obstet/sphincter%20ruptur2017.htm	_x0001_	Early re-suturing of dehisced obstetric perineal wounds: A 13-year experience, pubmed	03409	https://pubmed.ncbi.nlm.nih.gov/32942078/	_x0001_	Veileder i fødselshjelp 2020/barseltid-komplikasjoner-resuturering	03410	https://www.legeforeningen.no/foreningsledd/fagmed/norsk-gynekologisk-forening/veiledere/veileder-i-fodselshjelp/barseltid-komplikasjoner-smertelindring-hos-ammende-og-tidlig-hjemreise/#Resuturering	_x0001__x0003_EK_Erstatter_x0002_0_x0002_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_x0003_EK_RefNr_x0002_0_x0002_A6.2/6.1.2-61_x0003_EK_Revisjon_x0002_0_x0002_1.00_x0003_EK_Ansvarlig_x0002_0_x0002_Britt Helene Skaar Udnæs_x0003_EK_SkrevetAv_x0002_0_x0002_Fagutviklingsrådgiver Ann Morris_x0003_EK_UText1_x0002_0_x0002_Seksjonsoverlege dr.med Katrine Dønvold Sjøborg_x0003_EK_UText2_x0002_0_x0002_Seksjonsoverlege dr.med Katrine Dønvold Sjøborg_x0003_EK_UText3_x0002_0_x0002_ _x0003_EK_UText4_x0002_0_x0002_ _x0003_EK_Status_x0002_0_x0002_Til godkj.(ny)_x0003_EK_Stikkord_x0002_0_x0002_rifter, perineum, resuturering, grad 1 2 3 4, suturskred, sårruptur, sting, perinealrift, perinealruptur, sårinfeksjon, perinalrifter, fortilrifter, rupturer, ruptur, perineum, kjønnslepper, mellomkjøtt, hymnalring, labia minor major, traume perineum, sfinkter ruptur skade episiotomi, fødselsskade, suturering,infeksjon, fortilrift, labia minor major_x0003_EK_SuperStikkord_x0002_0_x0002__x0003_EK_Rapport_x0002_3_x0002__x0003_EK_EKPrintMerke_x0002_0_x0002_Uoffisiell utskrift er kun gyldig på utskriftsdato_x0003_EK_Watermark_x0002_0_x0002_ &lt;til godkjenning&gt;_x0003_EK_Utgave_x0002_0_x0002_1.00_x0003_EK_Merknad_x0002_7_x0002_Nytt dokument_x0003_EK_VerLogg_x0002_2_x0002_Ver. 1.00 - |Nytt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_x0003_EK_DL_x0002_0_x0002_61_x0003_EK_GjelderTil_x0002_0_x0002__x0003_EK_Vedlegg_x0002_2_x0002_ 0	_x0003_EK_AvdelingOver_x0002_4_x0002_ _x0003_EK_HRefNr_x0002_0_x0002_ _x0003_EK_HbNavn_x0002_0_x0002_ _x0003_EK_DokRefnr_x0002_4_x0002_00030603060102_x0003_EK_Dokendrdato_x0002_4_x0002_26.09.2018 16:11:00_x0003_EK_HbType_x0002_4_x0002_ _x0003_EK_Offisiell_x0002_4_x0002_ _x0003_EK_VedleggRef_x0002_4_x0002_A6.2/6.1.2-61_x0003_EK_Strukt00_x0002_5_x0002__x0005_A_x0005_Avdelinger_x0005_0_x0005_0_x0004__x0005_6_x0005_Klinikk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2</cp:revision>
  <cp:lastPrinted>2014-06-30T13:08:00Z</cp:lastPrinted>
  <dcterms:created xsi:type="dcterms:W3CDTF">2021-10-06T13:07:00Z</dcterms:created>
  <dcterms:modified xsi:type="dcterms:W3CDTF">2021-10-06T13:07:00Z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Resuturering postpartum, perineal rupturer grad 1-2 og episiotomi NY</vt:lpwstr>
  </property>
  <property fmtid="{D5CDD505-2E9C-101B-9397-08002B2CF9AE}" pid="4" name="EK_DokType">
    <vt:lpwstr>Prosedyre</vt:lpwstr>
  </property>
  <property fmtid="{D5CDD505-2E9C-101B-9397-08002B2CF9AE}" pid="5" name="EK_DokumentID">
    <vt:lpwstr>D42356</vt:lpwstr>
  </property>
  <property fmtid="{D5CDD505-2E9C-101B-9397-08002B2CF9AE}" pid="6" name="EK_EKPrintMerke">
    <vt:lpwstr>Uoffisiell utskrift er kun gyldig på utskriftsdato</vt:lpwstr>
  </property>
  <property fmtid="{D5CDD505-2E9C-101B-9397-08002B2CF9AE}" pid="7" name="EK_IBrukDato">
    <vt:lpwstr>06.10.2021</vt:lpwstr>
  </property>
  <property fmtid="{D5CDD505-2E9C-101B-9397-08002B2CF9AE}" pid="8" name="EK_Merknad">
    <vt:lpwstr>Nytt dokument</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Nina I. Håland Sørlie</vt:lpwstr>
  </property>
  <property fmtid="{D5CDD505-2E9C-101B-9397-08002B2CF9AE}" pid="12" name="EK_SkrevetAv">
    <vt:lpwstr>Fagutviklingsrådgiver Ann Morris</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1.00</vt:lpwstr>
  </property>
  <property fmtid="{D5CDD505-2E9C-101B-9397-08002B2CF9AE}" pid="16" name="EK_Watermark">
    <vt:lpwstr> &lt;til godkjenning&gt;</vt:lpwstr>
  </property>
  <property fmtid="{D5CDD505-2E9C-101B-9397-08002B2CF9AE}" pid="17" name="XR03407">
    <vt:lpwstr/>
  </property>
  <property fmtid="{D5CDD505-2E9C-101B-9397-08002B2CF9AE}" pid="18" name="XR03408">
    <vt:lpwstr/>
  </property>
  <property fmtid="{D5CDD505-2E9C-101B-9397-08002B2CF9AE}" pid="19" name="XR03409">
    <vt:lpwstr/>
  </property>
  <property fmtid="{D5CDD505-2E9C-101B-9397-08002B2CF9AE}" pid="20" name="XR03410">
    <vt:lpwstr/>
  </property>
  <property fmtid="{D5CDD505-2E9C-101B-9397-08002B2CF9AE}" pid="21" name="XRF03407">
    <vt:lpwstr>Resuturering av labia, perineal rupturer grad 1-2 og episiotomi postpartum</vt:lpwstr>
  </property>
  <property fmtid="{D5CDD505-2E9C-101B-9397-08002B2CF9AE}" pid="22" name="XRF03408">
    <vt:lpwstr>Sphincterruptur (gyncph.dk)</vt:lpwstr>
  </property>
  <property fmtid="{D5CDD505-2E9C-101B-9397-08002B2CF9AE}" pid="23" name="XRF03409">
    <vt:lpwstr>Early re-suturing of dehisced obstetric perineal wounds: A 13-year experience, pubmed</vt:lpwstr>
  </property>
  <property fmtid="{D5CDD505-2E9C-101B-9397-08002B2CF9AE}" pid="24" name="XRF03410">
    <vt:lpwstr>Veileder i fødselshjelp 2020/barseltid-komplikasjoner-resuturering</vt:lpwstr>
  </property>
  <property fmtid="{D5CDD505-2E9C-101B-9397-08002B2CF9AE}" pid="25" name="XRL03407">
    <vt:lpwstr> Resuturering av labia, perineal rupturer grad 1-2 og episiotomi postpartum</vt:lpwstr>
  </property>
  <property fmtid="{D5CDD505-2E9C-101B-9397-08002B2CF9AE}" pid="26" name="XRL03408">
    <vt:lpwstr> Sphincterruptur (gyncph.dk)</vt:lpwstr>
  </property>
  <property fmtid="{D5CDD505-2E9C-101B-9397-08002B2CF9AE}" pid="27" name="XRL03409">
    <vt:lpwstr> Early re-suturing of dehisced obstetric perineal wounds: A 13-year experience, pubmed</vt:lpwstr>
  </property>
  <property fmtid="{D5CDD505-2E9C-101B-9397-08002B2CF9AE}" pid="28" name="XRL03410">
    <vt:lpwstr> Veileder i fødselshjelp 2020/barseltid-komplikasjoner-resuturering</vt:lpwstr>
  </property>
  <property fmtid="{D5CDD505-2E9C-101B-9397-08002B2CF9AE}" pid="29" name="XRT03407">
    <vt:lpwstr>Resuturering av labia, perineal rupturer grad 1-2 og episiotomi postpartum</vt:lpwstr>
  </property>
  <property fmtid="{D5CDD505-2E9C-101B-9397-08002B2CF9AE}" pid="30" name="XRT03408">
    <vt:lpwstr>Sphincterruptur (gyncph.dk)</vt:lpwstr>
  </property>
  <property fmtid="{D5CDD505-2E9C-101B-9397-08002B2CF9AE}" pid="31" name="XRT03409">
    <vt:lpwstr>Early re-suturing of dehisced obstetric perineal wounds: A 13-year experience, pubmed</vt:lpwstr>
  </property>
  <property fmtid="{D5CDD505-2E9C-101B-9397-08002B2CF9AE}" pid="32" name="XRT03410">
    <vt:lpwstr>Veileder i fødselshjelp 2020/barseltid-komplikasjoner-resuturering</vt:lpwstr>
  </property>
</Properties>
</file>