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C85C53" w:rsidP="007F7DAD" w14:paraId="19CD03D4" w14:textId="77777777">
      <w:pPr>
        <w:pStyle w:val="Heading2"/>
      </w:pPr>
      <w:bookmarkStart w:id="0" w:name="tempHer"/>
      <w:bookmarkEnd w:id="0"/>
      <w:r>
        <w:t xml:space="preserve">Endring siden forrige versjon </w:t>
      </w:r>
    </w:p>
    <w:p w:rsidR="00C85C53" w:rsidRPr="006A24B1" w:rsidP="00C85C53" w14:paraId="19CD03D5" w14:textId="77777777"/>
    <w:p w:rsidR="000C74EC" w:rsidP="000C74EC" w14:paraId="19CD03D6" w14:textId="77777777">
      <w:pPr>
        <w:pStyle w:val="Heading2"/>
        <w:tabs>
          <w:tab w:val="left" w:pos="3809"/>
        </w:tabs>
      </w:pPr>
      <w:r>
        <w:t xml:space="preserve">Hensikt </w:t>
      </w:r>
    </w:p>
    <w:p w:rsidR="000C74EC" w:rsidP="000C74EC" w14:paraId="19CD03D7" w14:textId="77777777">
      <w:r>
        <w:t xml:space="preserve">Sikre at medisintraller brukes etter intensjonen i døgnområder </w:t>
      </w:r>
      <w:r w:rsidR="00BF2C60">
        <w:t xml:space="preserve">og seksjoner </w:t>
      </w:r>
      <w:r>
        <w:t xml:space="preserve">for Sykehuset Østfold. </w:t>
      </w:r>
    </w:p>
    <w:p w:rsidR="000C74EC" w:rsidP="000C74EC" w14:paraId="19CD03D8" w14:textId="77777777">
      <w:pPr>
        <w:pStyle w:val="Heading2"/>
      </w:pPr>
      <w:r w:rsidRPr="007223F3">
        <w:t>Målgruppe</w:t>
      </w:r>
    </w:p>
    <w:p w:rsidR="000C74EC" w:rsidP="000C74EC" w14:paraId="19CD03D9" w14:textId="7FC9DFD6">
      <w:pPr>
        <w:tabs>
          <w:tab w:val="left" w:pos="5956"/>
        </w:tabs>
      </w:pPr>
      <w:r>
        <w:t>S</w:t>
      </w:r>
      <w:r w:rsidR="00DC2E48">
        <w:t>ykepleiere og vernepleiere som håndterer legemidler i Sykehuset Østfold (SØ)</w:t>
      </w:r>
      <w:r w:rsidR="00DC2E48">
        <w:tab/>
      </w:r>
    </w:p>
    <w:p w:rsidR="000C74EC" w:rsidP="000C74EC" w14:paraId="19CD03DA" w14:textId="77777777">
      <w:pPr>
        <w:pStyle w:val="Heading2"/>
      </w:pPr>
      <w:r>
        <w:t xml:space="preserve">Fremgangsmåte </w:t>
      </w:r>
    </w:p>
    <w:p w:rsidR="000C74EC" w:rsidP="000C74EC" w14:paraId="19CD03DB" w14:textId="77777777">
      <w:pPr>
        <w:pStyle w:val="ListParagraph"/>
        <w:numPr>
          <w:ilvl w:val="0"/>
          <w:numId w:val="26"/>
        </w:numPr>
      </w:pPr>
      <w:r>
        <w:t xml:space="preserve">Det er </w:t>
      </w:r>
      <w:r w:rsidR="00BF2C60">
        <w:t>én</w:t>
      </w:r>
      <w:r>
        <w:t xml:space="preserve"> medisintralle per </w:t>
      </w:r>
      <w:r>
        <w:t>sengetun</w:t>
      </w:r>
      <w:r>
        <w:t xml:space="preserve">/seksjon som </w:t>
      </w:r>
      <w:r w:rsidR="00BF2C60">
        <w:t>istandgjøres</w:t>
      </w:r>
      <w:r w:rsidR="00BF2C60">
        <w:t xml:space="preserve"> </w:t>
      </w:r>
      <w:r>
        <w:t xml:space="preserve">etter </w:t>
      </w:r>
      <w:r w:rsidR="00BF2C60">
        <w:t xml:space="preserve">gjeldende </w:t>
      </w:r>
      <w:r w:rsidR="003D2A77">
        <w:t>rutiner</w:t>
      </w:r>
    </w:p>
    <w:p w:rsidR="000C74EC" w:rsidP="000C74EC" w14:paraId="19CD03DC" w14:textId="77777777"/>
    <w:p w:rsidR="00DC2E48" w:rsidP="00851B0D" w14:paraId="3F2B352E" w14:textId="0C4C9E6B">
      <w:pPr>
        <w:pStyle w:val="ListParagraph"/>
        <w:numPr>
          <w:ilvl w:val="0"/>
          <w:numId w:val="26"/>
        </w:numPr>
      </w:pPr>
      <w:r>
        <w:t xml:space="preserve">Medisintralle </w:t>
      </w:r>
      <w:r w:rsidR="00714FA2">
        <w:t xml:space="preserve">bringes </w:t>
      </w:r>
      <w:r>
        <w:t xml:space="preserve">til medisinrom </w:t>
      </w:r>
      <w:r w:rsidR="00714FA2">
        <w:t xml:space="preserve">der </w:t>
      </w:r>
      <w:r>
        <w:t xml:space="preserve">det legges </w:t>
      </w:r>
      <w:r w:rsidR="00714FA2">
        <w:t>legemidler</w:t>
      </w:r>
      <w:r>
        <w:t xml:space="preserve"> i en </w:t>
      </w:r>
      <w:r w:rsidR="00714FA2">
        <w:t>legemiddel</w:t>
      </w:r>
      <w:r w:rsidR="00BF2C60">
        <w:t>beholder (skuff)</w:t>
      </w:r>
      <w:r>
        <w:t xml:space="preserve"> per pasient. </w:t>
      </w:r>
      <w:r w:rsidR="00BF2C60">
        <w:t xml:space="preserve">Legemidler som </w:t>
      </w:r>
      <w:r w:rsidR="00714FA2">
        <w:t xml:space="preserve">klargjøres </w:t>
      </w:r>
      <w:r>
        <w:t>skannes ut av Delta</w:t>
      </w:r>
      <w:r w:rsidR="00BF2C60">
        <w:t>.</w:t>
      </w:r>
      <w:r>
        <w:t xml:space="preserve"> </w:t>
      </w:r>
      <w:r w:rsidR="00714FA2">
        <w:t>S</w:t>
      </w:r>
      <w:r>
        <w:t xml:space="preserve">e prosedyre: </w:t>
      </w:r>
      <w:hyperlink r:id="rId5" w:tooltip="XDF03673 - dok03673.docx" w:history="1">
        <w:r w:rsidRPr="002E5FCE" w:rsidR="002E5FCE">
          <w:rPr>
            <w:rStyle w:val="Hyperlink"/>
          </w:rPr>
          <w:fldChar w:fldCharType="begin" w:fldLock="1"/>
        </w:r>
        <w:r w:rsidRPr="002E5FCE" w:rsidR="002E5FCE">
          <w:rPr>
            <w:rStyle w:val="Hyperlink"/>
          </w:rPr>
          <w:instrText xml:space="preserve"> DOCPROPERTY XDT03673 \*charformat \* MERGEFORMAT </w:instrText>
        </w:r>
        <w:r w:rsidRPr="002E5FCE" w:rsidR="002E5FCE">
          <w:rPr>
            <w:rStyle w:val="Hyperlink"/>
          </w:rPr>
          <w:fldChar w:fldCharType="separate"/>
        </w:r>
        <w:r w:rsidR="002E5FCE">
          <w:rPr>
            <w:rStyle w:val="Hyperlink"/>
          </w:rPr>
          <w:t>Legemidler - istandgjøring, tilberedning og merking</w:t>
        </w:r>
        <w:r w:rsidRPr="002E5FCE" w:rsidR="002E5FCE">
          <w:rPr>
            <w:rStyle w:val="Hyperlink"/>
          </w:rPr>
          <w:fldChar w:fldCharType="end"/>
        </w:r>
      </w:hyperlink>
      <w:r>
        <w:rPr>
          <w:rStyle w:val="Hyperlink"/>
        </w:rPr>
        <w:t xml:space="preserve"> </w:t>
      </w:r>
      <w:r>
        <w:t xml:space="preserve">og </w:t>
      </w:r>
      <w:hyperlink r:id="rId6" w:tooltip="XDF41176 - dok41176.docx" w:history="1">
        <w:r w:rsidRPr="002E5FCE">
          <w:rPr>
            <w:rStyle w:val="Hyperlink"/>
          </w:rPr>
          <w:fldChar w:fldCharType="begin" w:fldLock="1"/>
        </w:r>
        <w:r w:rsidRPr="002E5FCE">
          <w:rPr>
            <w:rStyle w:val="Hyperlink"/>
          </w:rPr>
          <w:instrText xml:space="preserve"> DOCPROPERTY XDT41176 \*charformat \* MERGEFORMAT </w:instrText>
        </w:r>
        <w:r w:rsidRPr="002E5FCE">
          <w:rPr>
            <w:rStyle w:val="Hyperlink"/>
          </w:rPr>
          <w:fldChar w:fldCharType="separate"/>
        </w:r>
        <w:r>
          <w:rPr>
            <w:rStyle w:val="Hyperlink"/>
          </w:rPr>
          <w:t>Legemidler - utdeling</w:t>
        </w:r>
        <w:r w:rsidRPr="002E5FCE">
          <w:rPr>
            <w:rStyle w:val="Hyperlink"/>
          </w:rPr>
          <w:fldChar w:fldCharType="end"/>
        </w:r>
      </w:hyperlink>
    </w:p>
    <w:p w:rsidR="000C74EC" w:rsidP="000C74EC" w14:paraId="19CD03DE" w14:textId="77777777"/>
    <w:p w:rsidR="00714FA2" w:rsidP="00714FA2" w14:paraId="5D1088BD" w14:textId="77777777">
      <w:pPr>
        <w:pStyle w:val="ListParagraph"/>
        <w:numPr>
          <w:ilvl w:val="0"/>
          <w:numId w:val="26"/>
        </w:numPr>
      </w:pPr>
      <w:r>
        <w:t xml:space="preserve">Medisintrallen </w:t>
      </w:r>
      <w:r w:rsidR="00BF2C60">
        <w:t xml:space="preserve">kan </w:t>
      </w:r>
      <w:r>
        <w:t>etterfylle</w:t>
      </w:r>
      <w:r w:rsidR="00BF2C60">
        <w:t>s med «</w:t>
      </w:r>
      <w:r w:rsidRPr="00BF2C60" w:rsidR="00BF2C60">
        <w:rPr>
          <w:i/>
        </w:rPr>
        <w:t>ved behov</w:t>
      </w:r>
      <w:r w:rsidR="00BF2C60">
        <w:t>-legemidler»</w:t>
      </w:r>
      <w:r>
        <w:t xml:space="preserve"> som fremskutt lagring i henhold til lokal liste. D</w:t>
      </w:r>
      <w:r>
        <w:t xml:space="preserve">isse skannes </w:t>
      </w:r>
      <w:r>
        <w:t xml:space="preserve">også </w:t>
      </w:r>
      <w:r>
        <w:t>ut av Delta</w:t>
      </w:r>
      <w:r>
        <w:t>.</w:t>
      </w:r>
      <w:r>
        <w:t xml:space="preserve"> </w:t>
      </w:r>
    </w:p>
    <w:p w:rsidR="00714FA2" w:rsidP="00714FA2" w14:paraId="4F2306B1" w14:textId="77777777">
      <w:pPr>
        <w:pStyle w:val="ListParagraph"/>
      </w:pPr>
    </w:p>
    <w:p w:rsidR="000C74EC" w:rsidP="00714FA2" w14:paraId="19CD03DF" w14:textId="1B711A74">
      <w:pPr>
        <w:pStyle w:val="ListParagraph"/>
        <w:numPr>
          <w:ilvl w:val="0"/>
          <w:numId w:val="26"/>
        </w:numPr>
      </w:pPr>
      <w:r>
        <w:t xml:space="preserve">For legemidler i gruppe A og B, se prosedyre: </w:t>
      </w:r>
      <w:hyperlink r:id="rId7" w:tooltip="XDF33564 - dok33564.docx" w:history="1">
        <w:r w:rsidRPr="000F594B">
          <w:rPr>
            <w:rStyle w:val="Hyperlink"/>
          </w:rPr>
          <w:fldChar w:fldCharType="begin" w:fldLock="1"/>
        </w:r>
        <w:r w:rsidRPr="000F594B">
          <w:rPr>
            <w:rStyle w:val="Hyperlink"/>
          </w:rPr>
          <w:instrText xml:space="preserve"> DOCPROPERTY XDT33564 \*charformat \* MERGEFORMAT </w:instrText>
        </w:r>
        <w:r w:rsidRPr="000F594B">
          <w:rPr>
            <w:rStyle w:val="Hyperlink"/>
          </w:rPr>
          <w:fldChar w:fldCharType="separate"/>
        </w:r>
        <w:r w:rsidR="0024142A">
          <w:rPr>
            <w:rStyle w:val="Hyperlink"/>
          </w:rPr>
          <w:t>Legemiddelhåndtering - narkotikaregnskap, fra medisinrom til medisintralle</w:t>
        </w:r>
        <w:r w:rsidRPr="000F594B">
          <w:rPr>
            <w:rStyle w:val="Hyperlink"/>
          </w:rPr>
          <w:fldChar w:fldCharType="end"/>
        </w:r>
      </w:hyperlink>
    </w:p>
    <w:p w:rsidR="000C74EC" w:rsidP="000C74EC" w14:paraId="19CD03E0" w14:textId="77777777"/>
    <w:p w:rsidR="000C74EC" w:rsidRPr="000C74EC" w:rsidP="000C74EC" w14:paraId="19CD03E1" w14:textId="77777777">
      <w:pPr>
        <w:pStyle w:val="ListParagraph"/>
        <w:numPr>
          <w:ilvl w:val="0"/>
          <w:numId w:val="26"/>
        </w:numPr>
      </w:pPr>
      <w:r>
        <w:t xml:space="preserve">Medisintralle etterfylles med aktuelle forbruksvarer fra medisinrom/lager, se prosedyre: </w:t>
      </w:r>
      <w:hyperlink r:id="rId8" w:tooltip="XDF40613 - dok40613.docx" w:history="1">
        <w:r w:rsidRPr="000C74EC">
          <w:rPr>
            <w:rStyle w:val="Hyperlink"/>
          </w:rPr>
          <w:fldChar w:fldCharType="begin" w:fldLock="1"/>
        </w:r>
        <w:r w:rsidRPr="000C74EC">
          <w:rPr>
            <w:rStyle w:val="Hyperlink"/>
          </w:rPr>
          <w:instrText xml:space="preserve"> DOCPROPERTY XDT40613 \</w:instrText>
        </w:r>
        <w:r w:rsidRPr="000C74EC">
          <w:rPr>
            <w:rStyle w:val="Hyperlink"/>
          </w:rPr>
          <w:instrText xml:space="preserve">*charformat \* MERGEFORMAT </w:instrText>
        </w:r>
        <w:r w:rsidRPr="000C74EC">
          <w:rPr>
            <w:rStyle w:val="Hyperlink"/>
          </w:rPr>
          <w:fldChar w:fldCharType="separate"/>
        </w:r>
        <w:r>
          <w:rPr>
            <w:rStyle w:val="Hyperlink"/>
          </w:rPr>
          <w:t>Legemiddelhåndtering - medisintralle, standard utforming</w:t>
        </w:r>
        <w:r w:rsidRPr="000C74EC">
          <w:rPr>
            <w:rStyle w:val="Hyperlink"/>
          </w:rPr>
          <w:fldChar w:fldCharType="end"/>
        </w:r>
      </w:hyperlink>
    </w:p>
    <w:p w:rsidR="000C74EC" w:rsidP="000C74EC" w14:paraId="19CD03E2" w14:textId="77777777">
      <w:pPr>
        <w:pStyle w:val="ListParagraph"/>
      </w:pPr>
    </w:p>
    <w:p w:rsidR="000C74EC" w:rsidP="00441513" w14:paraId="19CD03E3" w14:textId="5F6778AE">
      <w:pPr>
        <w:pStyle w:val="ListParagraph"/>
        <w:numPr>
          <w:ilvl w:val="0"/>
          <w:numId w:val="26"/>
        </w:numPr>
      </w:pPr>
      <w:r>
        <w:t>Medisint</w:t>
      </w:r>
      <w:r w:rsidR="00714FA2">
        <w:t>ralle</w:t>
      </w:r>
      <w:r w:rsidR="0047758F">
        <w:t xml:space="preserve"> </w:t>
      </w:r>
      <w:r w:rsidR="003D2A77">
        <w:t xml:space="preserve">og </w:t>
      </w:r>
      <w:r w:rsidR="00714FA2">
        <w:t>legemiddelbeholdere</w:t>
      </w:r>
      <w:r w:rsidR="003D2A77">
        <w:t xml:space="preserve"> skal alltid oppbevares forsvarlig, slik at legemidler ikke er tilgjengelig for uvedkommende. </w:t>
      </w:r>
      <w:r>
        <w:t xml:space="preserve">Medisintrallen skal </w:t>
      </w:r>
      <w:r w:rsidR="0047758F">
        <w:t xml:space="preserve">låses fast i vegg </w:t>
      </w:r>
      <w:r>
        <w:t>når den ikke er i bruk.</w:t>
      </w:r>
      <w:r w:rsidR="003D2A77">
        <w:t xml:space="preserve"> </w:t>
      </w:r>
      <w:r w:rsidR="00714FA2">
        <w:t>Legemiddel</w:t>
      </w:r>
      <w:r>
        <w:t xml:space="preserve">beholderne i medisintrallen </w:t>
      </w:r>
      <w:r w:rsidR="003D2A77">
        <w:t>skal</w:t>
      </w:r>
      <w:r>
        <w:t xml:space="preserve"> </w:t>
      </w:r>
      <w:r w:rsidR="003D2A77">
        <w:t>også låses</w:t>
      </w:r>
      <w:r>
        <w:t xml:space="preserve"> </w:t>
      </w:r>
      <w:r w:rsidR="0047758F">
        <w:t xml:space="preserve">når </w:t>
      </w:r>
      <w:r w:rsidR="003D2A77">
        <w:t>medisintrallen</w:t>
      </w:r>
      <w:r w:rsidR="0047758F">
        <w:t xml:space="preserve"> ikke er </w:t>
      </w:r>
      <w:r>
        <w:t>under oppsyn</w:t>
      </w:r>
      <w:r w:rsidR="003D2A77">
        <w:t>.</w:t>
      </w:r>
    </w:p>
    <w:p w:rsidR="000C74EC" w:rsidP="000C74EC" w14:paraId="19CD03E4" w14:textId="77777777"/>
    <w:p w:rsidR="003D2A77" w:rsidP="000C74EC" w14:paraId="19CD03E5" w14:textId="50EBDEFE">
      <w:pPr>
        <w:pStyle w:val="ListParagraph"/>
        <w:numPr>
          <w:ilvl w:val="0"/>
          <w:numId w:val="26"/>
        </w:numPr>
      </w:pPr>
      <w:r>
        <w:t>Ved administrering av legemidler er hovedregel at medisintralle med bærbar pc/nettbrett med skanner tas med rundt til pas</w:t>
      </w:r>
      <w:r>
        <w:t xml:space="preserve">ientene. </w:t>
      </w:r>
      <w:r w:rsidR="00714FA2">
        <w:t xml:space="preserve">Elektronisk verifikasjon </w:t>
      </w:r>
      <w:r>
        <w:t>av legemidler og dokumentasjon i elektronisk k</w:t>
      </w:r>
      <w:r w:rsidR="00714FA2">
        <w:t>urve gjøres inne hos pasienten, om ikke lokal prosedyre gir unntak.</w:t>
      </w:r>
    </w:p>
    <w:p w:rsidR="003D2A77" w:rsidP="003D2A77" w14:paraId="19CD03E6" w14:textId="77777777">
      <w:pPr>
        <w:pStyle w:val="ListParagraph"/>
      </w:pPr>
    </w:p>
    <w:p w:rsidR="000C74EC" w:rsidP="004722EF" w14:paraId="19CD03E8" w14:textId="1F17F0D4">
      <w:pPr>
        <w:pStyle w:val="ListParagraph"/>
        <w:numPr>
          <w:ilvl w:val="0"/>
          <w:numId w:val="26"/>
        </w:numPr>
      </w:pPr>
      <w:r>
        <w:t xml:space="preserve">Ved smitte på pasientrom tas ikke medisintralle med inn på pasientrommet. </w:t>
      </w:r>
    </w:p>
    <w:p w:rsidR="00DC2E48" w:rsidP="00DC2E48" w14:paraId="586FB0E0" w14:textId="77777777">
      <w:pPr>
        <w:pStyle w:val="ListParagraph"/>
      </w:pPr>
    </w:p>
    <w:p w:rsidR="000C74EC" w:rsidP="006763FB" w14:paraId="19CD03E9" w14:textId="77777777">
      <w:pPr>
        <w:pStyle w:val="ListParagraph"/>
        <w:numPr>
          <w:ilvl w:val="0"/>
          <w:numId w:val="26"/>
        </w:numPr>
      </w:pPr>
      <w:r>
        <w:t xml:space="preserve">Pasientbeholder </w:t>
      </w:r>
      <w:r w:rsidR="0047758F">
        <w:t xml:space="preserve">desinfiseres med 70 % sprit etter at pasienten har reist. </w:t>
      </w:r>
      <w:bookmarkStart w:id="1" w:name="_GoBack"/>
      <w:bookmarkEnd w:id="1"/>
    </w:p>
    <w:p w:rsidR="000C74EC" w:rsidP="0047758F" w14:paraId="19CD03EA" w14:textId="77777777">
      <w:pPr>
        <w:pStyle w:val="ListParagraph"/>
        <w:rPr>
          <w:rStyle w:val="Hyperlink"/>
        </w:rPr>
      </w:pPr>
      <w:r>
        <w:t xml:space="preserve">Resten av medisintrallen rengjøres x 1 per uke, signeres på skjema: </w:t>
      </w:r>
      <w:hyperlink r:id="rId9" w:tooltip="XDF24762 - dok24762.xlsm" w:history="1">
        <w:r w:rsidRPr="00441C90">
          <w:rPr>
            <w:rStyle w:val="Hyperlink"/>
          </w:rPr>
          <w:fldChar w:fldCharType="begin" w:fldLock="1"/>
        </w:r>
        <w:r w:rsidRPr="00441C90">
          <w:rPr>
            <w:rStyle w:val="Hyperlink"/>
          </w:rPr>
          <w:instrText xml:space="preserve"> DOCPROPERTY XDT24762 \*charformat \* MERGEFORMAT </w:instrText>
        </w:r>
        <w:r w:rsidRPr="00441C90">
          <w:rPr>
            <w:rStyle w:val="Hyperlink"/>
          </w:rPr>
          <w:fldChar w:fldCharType="separate"/>
        </w:r>
        <w:r>
          <w:rPr>
            <w:rStyle w:val="Hyperlink"/>
          </w:rPr>
          <w:t>Medisinrom/ medisintraller - renhold og orden, sjekkliste (F/8.3.2-03)</w:t>
        </w:r>
        <w:r w:rsidRPr="00441C90">
          <w:rPr>
            <w:rStyle w:val="Hyperlink"/>
          </w:rPr>
          <w:fldChar w:fldCharType="end"/>
        </w:r>
      </w:hyperlink>
    </w:p>
    <w:p w:rsidR="0047758F" w:rsidP="0047758F" w14:paraId="19CD03EB" w14:textId="77777777">
      <w:pPr>
        <w:pStyle w:val="ListParagraph"/>
      </w:pPr>
    </w:p>
    <w:p w:rsidR="006A24B1" w:rsidRPr="00114EA6" w:rsidP="007508E5" w14:paraId="19CD03EC" w14:textId="77777777">
      <w:pPr>
        <w:pStyle w:val="Heading4"/>
      </w:pPr>
      <w:r w:rsidRPr="00114EA6">
        <w:t>Ref</w:t>
      </w:r>
      <w:r w:rsidRPr="00114EA6">
        <w:t>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551"/>
        <w:gridCol w:w="765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hyperlink r:id="rId5" w:history="1">
              <w:r>
                <w:rPr>
                  <w:b w:val="0"/>
                  <w:color w:val="0000FF"/>
                  <w:u w:val="single"/>
                </w:rPr>
                <w:t>F/8.2.3-17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Legemidler - istandgjøring, tilberedning og merking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F/8.2.3-25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Legemidler - utdeling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F/8.3.2-02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Medisinrom/ medisintraller - renhold og orden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F/8.3.4-02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Legemiddelhåndtering - medisintralle, standard utforming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F/8.3.6-02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Legemiddelhåndtering - narkotikaregnskap, fra medisinrom til medisintralle</w:t>
              </w:r>
            </w:hyperlink>
          </w:p>
        </w:tc>
      </w:tr>
    </w:tbl>
    <w:p w:rsidR="006A24B1" w:rsidRPr="0027066B" w:rsidP="006A24B1" w14:paraId="19CD03FC" w14:textId="77777777">
      <w:pPr>
        <w:rPr>
          <w:b/>
          <w:sz w:val="16"/>
          <w:szCs w:val="16"/>
          <w:u w:val="single"/>
        </w:rPr>
      </w:pP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20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737757">
            <w:pPr>
              <w:numPr>
                <w:ilvl w:val="0"/>
                <w:numId w:val="0"/>
              </w:numPr>
              <w:ind w:left="1701" w:hanging="1701"/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F116BF" w:rsidRPr="0027066B" w:rsidP="00737757" w14:paraId="19CD03FF" w14:textId="77777777">
      <w:pPr>
        <w:pStyle w:val="ListParagraph"/>
        <w:numPr>
          <w:ilvl w:val="0"/>
          <w:numId w:val="25"/>
        </w:numPr>
        <w:ind w:left="1701" w:hanging="1701"/>
        <w:rPr>
          <w:sz w:val="16"/>
          <w:szCs w:val="16"/>
        </w:rPr>
      </w:pPr>
      <w:bookmarkEnd w:id="3"/>
    </w:p>
    <w:p w:rsidR="00F116BF" w:rsidRPr="00114EA6" w:rsidP="007508E5" w14:paraId="19CD0400" w14:textId="77777777">
      <w:pPr>
        <w:pStyle w:val="Heading4"/>
      </w:pPr>
      <w:r w:rsidRPr="00114EA6">
        <w:t>Vedlegg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551"/>
        <w:gridCol w:w="765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F116BF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4" w:name="EK_Vedlegg"/>
            <w:hyperlink r:id="rId11" w:history="1">
              <w:r>
                <w:rPr>
                  <w:b w:val="0"/>
                  <w:color w:val="0000FF"/>
                  <w:u w:val="single"/>
                </w:rPr>
                <w:t>V01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F116BF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Medisinrom/ medisintraller - renhold og orden, sjekkliste (F/8.3.2-03)</w:t>
              </w:r>
            </w:hyperlink>
          </w:p>
        </w:tc>
      </w:tr>
    </w:tbl>
    <w:p w:rsidR="00F116BF" w:rsidRPr="00545D05" w:rsidP="00F116BF" w14:paraId="19CD0404" w14:textId="77777777">
      <w:pPr>
        <w:rPr>
          <w:b/>
          <w:sz w:val="16"/>
          <w:szCs w:val="16"/>
        </w:rPr>
      </w:pPr>
      <w:bookmarkEnd w:id="4"/>
    </w:p>
    <w:p w:rsidR="00BB1668" w:rsidP="00BB1668" w14:paraId="19CD0405" w14:textId="77777777">
      <w:pPr>
        <w:pStyle w:val="Heading4"/>
      </w:pPr>
      <w:r w:rsidRPr="007508E5">
        <w:t xml:space="preserve">Slutt på </w:t>
      </w:r>
      <w:r>
        <w:fldChar w:fldCharType="begin" w:fldLock="1"/>
      </w:r>
      <w:r>
        <w:instrText xml:space="preserve"> DOCPROPERTY EK_DokType </w:instrText>
      </w:r>
      <w:r>
        <w:fldChar w:fldCharType="separate"/>
      </w:r>
      <w:r>
        <w:t>Prosedyre</w:t>
      </w:r>
      <w:r w:rsidR="00043250">
        <w:fldChar w:fldCharType="end"/>
      </w:r>
    </w:p>
    <w:sectPr w:rsidSect="00BC365F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567" w:right="851" w:bottom="567" w:left="851" w:header="709" w:footer="289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E0D" w:rsidRPr="00E66528" w:rsidP="00EC2948" w14:paraId="19CD040E" w14:textId="77777777">
    <w:pPr>
      <w:pStyle w:val="Footer"/>
      <w:tabs>
        <w:tab w:val="left" w:pos="511"/>
        <w:tab w:val="left" w:pos="1663"/>
        <w:tab w:val="right" w:pos="10205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single" w:sz="2" w:space="0" w:color="auto"/>
        <w:left w:val="nil"/>
        <w:bottom w:val="nil"/>
        <w:right w:val="nil"/>
        <w:insideH w:val="nil"/>
        <w:insideV w:val="nil"/>
      </w:tblBorders>
      <w:tblLook w:val="04A0"/>
    </w:tblPr>
    <w:tblGrid>
      <w:gridCol w:w="3469"/>
      <w:gridCol w:w="4322"/>
      <w:gridCol w:w="2414"/>
    </w:tblGrid>
    <w:tr w14:paraId="19CD0422" w14:textId="77777777" w:rsidTr="006C5961">
      <w:tblPrEx>
        <w:tblW w:w="0" w:type="auto"/>
        <w:tblBorders>
          <w:top w:val="single" w:sz="2" w:space="0" w:color="auto"/>
          <w:left w:val="nil"/>
          <w:bottom w:val="nil"/>
          <w:right w:val="nil"/>
          <w:insideH w:val="nil"/>
          <w:insideV w:val="nil"/>
        </w:tblBorders>
        <w:tblLook w:val="04A0"/>
      </w:tblPrEx>
      <w:tc>
        <w:tcPr>
          <w:tcW w:w="3510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3A3085" w14:paraId="19CD0416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Utarbeidet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EK_SkrevetAv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3A3085" w14:paraId="19CD0417" w14:textId="777777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Fagansvarlig: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</w:instrText>
          </w:r>
          <w:r>
            <w:rPr>
              <w:sz w:val="14"/>
              <w:szCs w:val="14"/>
            </w:rPr>
            <w:instrText xml:space="preserve">1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3A3085" w14:paraId="19CD0418" w14:textId="777777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>Medisinskfaglig rådgiver: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EK_UText2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3A3085" w14:paraId="19CD0419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Godkjent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EK_Signatur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Fagdirektør Andreas Stensvold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4395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3A3085" w14:paraId="19CD041A" w14:textId="66BF7F30">
          <w:pPr>
            <w:pStyle w:val="Footer"/>
            <w:tabs>
              <w:tab w:val="left" w:pos="4536"/>
            </w:tabs>
            <w:rPr>
              <w:b/>
              <w:sz w:val="14"/>
              <w:szCs w:val="14"/>
            </w:rPr>
          </w:pPr>
          <w:r>
            <w:rPr>
              <w:sz w:val="14"/>
              <w:szCs w:val="14"/>
            </w:rPr>
            <w:t>Ansvarlig for redigering</w:t>
          </w:r>
          <w:r>
            <w:rPr>
              <w:b/>
              <w:sz w:val="14"/>
              <w:szCs w:val="14"/>
            </w:rPr>
            <w:t xml:space="preserve">: </w:t>
          </w:r>
          <w:r w:rsidR="00714FA2">
            <w:rPr>
              <w:b/>
              <w:color w:val="002060"/>
              <w:sz w:val="14"/>
              <w:szCs w:val="14"/>
            </w:rPr>
            <w:t>Medisin og helsefag</w:t>
          </w:r>
        </w:p>
        <w:p w:rsidR="003A3085" w14:paraId="19CD041B" w14:textId="77777777">
          <w:pPr>
            <w:pStyle w:val="Header"/>
            <w:rPr>
              <w:b/>
              <w:sz w:val="14"/>
              <w:szCs w:val="14"/>
            </w:rPr>
          </w:pPr>
        </w:p>
        <w:p w:rsidR="003A3085" w14:paraId="19CD041C" w14:textId="77777777">
          <w:pPr>
            <w:pStyle w:val="Header"/>
            <w:rPr>
              <w:b/>
              <w:sz w:val="14"/>
              <w:szCs w:val="14"/>
            </w:rPr>
          </w:pPr>
        </w:p>
        <w:p w:rsidR="003A3085" w14:paraId="19CD041D" w14:textId="77777777">
          <w:pPr>
            <w:pStyle w:val="Header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Uoffisiell utskrift er kun gyldig på </w:t>
          </w:r>
          <w:r>
            <w:rPr>
              <w:b/>
              <w:sz w:val="14"/>
              <w:szCs w:val="14"/>
            </w:rPr>
            <w:t>utskriftsdato</w:t>
          </w:r>
        </w:p>
      </w:tc>
      <w:tc>
        <w:tcPr>
          <w:tcW w:w="2440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3A3085" w14:paraId="19CD041E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Dokument-ID: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EK_DokumentID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D35247</w:t>
          </w:r>
          <w:r>
            <w:rPr>
              <w:sz w:val="14"/>
              <w:szCs w:val="14"/>
            </w:rPr>
            <w:fldChar w:fldCharType="end"/>
          </w:r>
        </w:p>
        <w:p w:rsidR="003A3085" w14:paraId="19CD041F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Versjonsnummer: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EK_Utgave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5.00</w:t>
          </w:r>
          <w:r>
            <w:rPr>
              <w:sz w:val="14"/>
              <w:szCs w:val="14"/>
            </w:rPr>
            <w:fldChar w:fldCharType="end"/>
          </w:r>
        </w:p>
        <w:p w:rsidR="003A3085" w14:paraId="19CD0420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Gjelder fra: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EK_GjelderFra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26.02.2025</w:t>
          </w:r>
          <w:r>
            <w:rPr>
              <w:sz w:val="14"/>
              <w:szCs w:val="14"/>
            </w:rPr>
            <w:fldChar w:fldCharType="end"/>
          </w:r>
        </w:p>
        <w:p w:rsidR="003A3085" w14:paraId="19CD0421" w14:textId="1C59BF5E">
          <w:pPr>
            <w:pStyle w:val="Head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Side </w:t>
          </w:r>
          <w:r>
            <w:rPr>
              <w:bCs/>
              <w:sz w:val="14"/>
              <w:szCs w:val="14"/>
            </w:rPr>
            <w:fldChar w:fldCharType="begin"/>
          </w:r>
          <w:r>
            <w:rPr>
              <w:bCs/>
              <w:sz w:val="14"/>
              <w:szCs w:val="14"/>
            </w:rPr>
            <w:instrText>PAGE</w:instrText>
          </w:r>
          <w:r>
            <w:rPr>
              <w:bCs/>
              <w:sz w:val="14"/>
              <w:szCs w:val="14"/>
            </w:rPr>
            <w:fldChar w:fldCharType="separate"/>
          </w:r>
          <w:r>
            <w:rPr>
              <w:rFonts w:ascii="Calibri" w:hAnsi="Calibri"/>
              <w:bCs/>
              <w:sz w:val="14"/>
              <w:szCs w:val="14"/>
              <w:lang w:val="nb-NO" w:eastAsia="nb-NO" w:bidi="ar-SA"/>
            </w:rPr>
            <w:t>1</w:t>
          </w:r>
          <w:r>
            <w:rPr>
              <w:bCs/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av </w:t>
          </w:r>
          <w:r>
            <w:rPr>
              <w:bCs/>
              <w:sz w:val="14"/>
              <w:szCs w:val="14"/>
            </w:rPr>
            <w:fldChar w:fldCharType="begin"/>
          </w:r>
          <w:r>
            <w:rPr>
              <w:bCs/>
              <w:sz w:val="14"/>
              <w:szCs w:val="14"/>
            </w:rPr>
            <w:instrText>NUMPAGES</w:instrText>
          </w:r>
          <w:r>
            <w:rPr>
              <w:bCs/>
              <w:sz w:val="14"/>
              <w:szCs w:val="14"/>
            </w:rPr>
            <w:fldChar w:fldCharType="separate"/>
          </w:r>
          <w:r>
            <w:rPr>
              <w:bCs/>
              <w:sz w:val="14"/>
              <w:szCs w:val="14"/>
            </w:rPr>
            <w:t>1</w:t>
          </w:r>
          <w:r>
            <w:rPr>
              <w:bCs/>
              <w:sz w:val="14"/>
              <w:szCs w:val="14"/>
            </w:rPr>
            <w:fldChar w:fldCharType="end"/>
          </w:r>
        </w:p>
      </w:tc>
    </w:tr>
  </w:tbl>
  <w:p w:rsidR="00E66528" w:rsidP="00AD2519" w14:paraId="19CD042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C89" w14:paraId="19CD0406" w14:textId="77777777">
    <w:pPr>
      <w:pStyle w:val="Header"/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Sykehuset Østfold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il"/>
        <w:left w:val="nil"/>
        <w:bottom w:val="single" w:sz="2" w:space="0" w:color="auto"/>
        <w:right w:val="nil"/>
        <w:insideH w:val="nil"/>
        <w:insideV w:val="nil"/>
      </w:tblBorders>
      <w:tblLook w:val="04A0"/>
    </w:tblPr>
    <w:tblGrid>
      <w:gridCol w:w="2550"/>
      <w:gridCol w:w="2552"/>
      <w:gridCol w:w="2564"/>
      <w:gridCol w:w="2539"/>
    </w:tblGrid>
    <w:tr w14:paraId="19CD040B" w14:textId="77777777" w:rsidTr="00D74280">
      <w:tblPrEx>
        <w:tblW w:w="0" w:type="auto"/>
        <w:tblBorders>
          <w:top w:val="nil"/>
          <w:left w:val="nil"/>
          <w:bottom w:val="single" w:sz="2" w:space="0" w:color="auto"/>
          <w:right w:val="nil"/>
          <w:insideH w:val="nil"/>
          <w:insideV w:val="nil"/>
        </w:tblBorders>
        <w:tblLook w:val="04A0"/>
      </w:tblPrEx>
      <w:tc>
        <w:tcPr>
          <w:tcW w:w="2586" w:type="dxa"/>
        </w:tcPr>
        <w:p w:rsidR="00D74280" w:rsidRPr="007B3178" w:rsidP="0004431B" w14:paraId="19CD0407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b/>
              <w:color w:val="000080"/>
              <w:sz w:val="20"/>
            </w:rPr>
          </w:pPr>
          <w:r w:rsidRPr="007B3178">
            <w:rPr>
              <w:b/>
              <w:sz w:val="20"/>
            </w:rPr>
            <w:fldChar w:fldCharType="begin" w:fldLock="1"/>
          </w:r>
          <w:r w:rsidRPr="007B3178">
            <w:rPr>
              <w:b/>
              <w:sz w:val="20"/>
            </w:rPr>
            <w:instrText xml:space="preserve"> DOCPROPERTY EK_Bedriftsnavn </w:instrText>
          </w:r>
          <w:r w:rsidRPr="007B3178">
            <w:rPr>
              <w:b/>
              <w:sz w:val="20"/>
            </w:rPr>
            <w:fldChar w:fldCharType="separate"/>
          </w:r>
          <w:r w:rsidRPr="007B3178">
            <w:rPr>
              <w:b/>
              <w:sz w:val="20"/>
            </w:rPr>
            <w:t>Sykehuset Østfold</w:t>
          </w:r>
          <w:r w:rsidRPr="007B3178">
            <w:rPr>
              <w:b/>
              <w:sz w:val="20"/>
            </w:rPr>
            <w:fldChar w:fldCharType="end"/>
          </w:r>
        </w:p>
      </w:tc>
      <w:tc>
        <w:tcPr>
          <w:tcW w:w="2586" w:type="dxa"/>
        </w:tcPr>
        <w:p w:rsidR="00D74280" w:rsidRPr="000C61BF" w:rsidP="0004431B" w14:paraId="19CD0408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 w:rsidRPr="000C61BF">
            <w:rPr>
              <w:sz w:val="20"/>
            </w:rPr>
            <w:t>Dokumen</w:t>
          </w:r>
          <w:r>
            <w:rPr>
              <w:sz w:val="20"/>
            </w:rPr>
            <w:t>t-</w:t>
          </w:r>
          <w:r w:rsidRPr="000C61BF">
            <w:rPr>
              <w:sz w:val="20"/>
            </w:rPr>
            <w:t xml:space="preserve">ID: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EK_DokumentID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D35247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6" w:type="dxa"/>
        </w:tcPr>
        <w:p w:rsidR="00D74280" w:rsidRPr="000C61BF" w:rsidP="0004431B" w14:paraId="19CD0409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>
            <w:rPr>
              <w:sz w:val="20"/>
            </w:rPr>
            <w:t>Versjo</w:t>
          </w:r>
          <w:r w:rsidRPr="000C61BF">
            <w:rPr>
              <w:sz w:val="20"/>
            </w:rPr>
            <w:t xml:space="preserve">nsnummer: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EK_Utgave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5.00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7" w:type="dxa"/>
        </w:tcPr>
        <w:p w:rsidR="00D74280" w:rsidRPr="000C61BF" w:rsidP="0004431B" w14:paraId="19CD040A" w14:textId="264B0E2C">
          <w:pPr>
            <w:pStyle w:val="Header"/>
            <w:jc w:val="right"/>
            <w:rPr>
              <w:sz w:val="20"/>
            </w:rPr>
          </w:pPr>
          <w:r w:rsidRPr="000C61BF">
            <w:rPr>
              <w:sz w:val="18"/>
              <w:szCs w:val="18"/>
            </w:rPr>
            <w:t xml:space="preserve">Side </w:t>
          </w:r>
          <w:r w:rsidRPr="000C61BF">
            <w:rPr>
              <w:bCs/>
              <w:sz w:val="18"/>
              <w:szCs w:val="18"/>
            </w:rPr>
            <w:fldChar w:fldCharType="begin"/>
          </w:r>
          <w:r w:rsidRPr="000C61BF">
            <w:rPr>
              <w:bCs/>
              <w:sz w:val="18"/>
              <w:szCs w:val="18"/>
            </w:rPr>
            <w:instrText>PAGE</w:instrText>
          </w:r>
          <w:r w:rsidRPr="000C61BF">
            <w:rPr>
              <w:bCs/>
              <w:sz w:val="18"/>
              <w:szCs w:val="18"/>
            </w:rPr>
            <w:fldChar w:fldCharType="separate"/>
          </w:r>
          <w:r>
            <w:rPr>
              <w:bCs/>
              <w:noProof/>
              <w:sz w:val="18"/>
              <w:szCs w:val="18"/>
            </w:rPr>
            <w:t>2</w:t>
          </w:r>
          <w:r w:rsidRPr="000C61BF">
            <w:rPr>
              <w:bCs/>
              <w:sz w:val="18"/>
              <w:szCs w:val="18"/>
            </w:rPr>
            <w:fldChar w:fldCharType="end"/>
          </w:r>
          <w:r w:rsidRPr="000C61BF">
            <w:rPr>
              <w:sz w:val="18"/>
              <w:szCs w:val="18"/>
            </w:rPr>
            <w:t xml:space="preserve"> av </w:t>
          </w:r>
          <w:r w:rsidRPr="000C61BF">
            <w:rPr>
              <w:bCs/>
              <w:sz w:val="18"/>
              <w:szCs w:val="18"/>
            </w:rPr>
            <w:fldChar w:fldCharType="begin"/>
          </w:r>
          <w:r w:rsidRPr="000C61BF">
            <w:rPr>
              <w:bCs/>
              <w:sz w:val="18"/>
              <w:szCs w:val="18"/>
            </w:rPr>
            <w:instrText>NUMPAGES</w:instrText>
          </w:r>
          <w:r w:rsidRPr="000C61BF">
            <w:rPr>
              <w:bCs/>
              <w:sz w:val="18"/>
              <w:szCs w:val="18"/>
            </w:rPr>
            <w:fldChar w:fldCharType="separate"/>
          </w:r>
          <w:r>
            <w:rPr>
              <w:bCs/>
              <w:noProof/>
              <w:sz w:val="18"/>
              <w:szCs w:val="18"/>
            </w:rPr>
            <w:t>2</w:t>
          </w:r>
          <w:r w:rsidRPr="000C61BF">
            <w:rPr>
              <w:bCs/>
              <w:sz w:val="18"/>
              <w:szCs w:val="18"/>
            </w:rPr>
            <w:fldChar w:fldCharType="end"/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Ind w:w="-142" w:type="dxa"/>
      <w:tblBorders>
        <w:top w:val="nil"/>
        <w:left w:val="nil"/>
        <w:bottom w:val="single" w:sz="2" w:space="0" w:color="auto"/>
        <w:right w:val="nil"/>
        <w:insideH w:val="nil"/>
        <w:insideV w:val="nil"/>
      </w:tblBorders>
      <w:tblLook w:val="04A0"/>
    </w:tblPr>
    <w:tblGrid>
      <w:gridCol w:w="250"/>
      <w:gridCol w:w="10095"/>
    </w:tblGrid>
    <w:tr w14:paraId="19CD0410" w14:textId="77777777" w:rsidTr="005828C9">
      <w:tblPrEx>
        <w:tblW w:w="0" w:type="auto"/>
        <w:tblInd w:w="-142" w:type="dxa"/>
        <w:tblBorders>
          <w:top w:val="nil"/>
          <w:left w:val="nil"/>
          <w:bottom w:val="single" w:sz="2" w:space="0" w:color="auto"/>
          <w:right w:val="nil"/>
          <w:insideH w:val="nil"/>
          <w:insideV w:val="nil"/>
        </w:tblBorders>
        <w:tblLook w:val="04A0"/>
      </w:tblPrEx>
      <w:tc>
        <w:tcPr>
          <w:tcW w:w="10345" w:type="dxa"/>
          <w:gridSpan w:val="2"/>
        </w:tcPr>
        <w:p w:rsidR="005828C9" w:rsidP="00F85F23" w14:paraId="19CD040F" w14:textId="77777777">
          <w:pPr>
            <w:pStyle w:val="Header"/>
            <w:spacing w:line="360" w:lineRule="auto"/>
            <w:rPr>
              <w:rFonts w:cs="Arial"/>
              <w:b/>
              <w:szCs w:val="22"/>
            </w:rPr>
          </w:pPr>
          <w:r>
            <w:rPr>
              <w:rFonts w:ascii="Arial" w:hAnsi="Arial" w:cs="Arial"/>
              <w:b/>
              <w:noProof/>
              <w:szCs w:val="22"/>
            </w:rPr>
            <w:drawing>
              <wp:inline distT="0" distB="0" distL="0" distR="0">
                <wp:extent cx="1809521" cy="242225"/>
                <wp:effectExtent l="0" t="0" r="635" b="5715"/>
                <wp:docPr id="2050" name="Picture 1" descr="SykehusetOstf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0" name="Picture 1" descr="SykehusetOstfol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rcRect l="-6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521" cy="24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14:paraId="19CD0412" w14:textId="77777777"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828C9" w:rsidRPr="005828C9" w:rsidP="00330B37" w14:paraId="19CD0411" w14:textId="77777777">
          <w:pPr>
            <w:pStyle w:val="Header"/>
            <w:spacing w:line="360" w:lineRule="auto"/>
            <w:rPr>
              <w:rFonts w:cs="Arial"/>
              <w:b/>
              <w:color w:val="002060"/>
              <w:sz w:val="20"/>
            </w:rPr>
          </w:pPr>
          <w:r w:rsidRPr="00DA25FA">
            <w:rPr>
              <w:rFonts w:cs="Arial"/>
              <w:sz w:val="18"/>
              <w:szCs w:val="18"/>
            </w:rPr>
            <w:fldChar w:fldCharType="begin" w:fldLock="1"/>
          </w:r>
          <w:r w:rsidRPr="00DA25FA">
            <w:rPr>
              <w:rFonts w:cs="Arial"/>
              <w:sz w:val="18"/>
              <w:szCs w:val="18"/>
            </w:rPr>
            <w:instrText xml:space="preserve"> DOCPROPERTY EK_DokType </w:instrText>
          </w:r>
          <w:r w:rsidRPr="00DA25FA">
            <w:rPr>
              <w:rFonts w:cs="Arial"/>
              <w:sz w:val="18"/>
              <w:szCs w:val="18"/>
            </w:rPr>
            <w:fldChar w:fldCharType="separate"/>
          </w:r>
          <w:r w:rsidRPr="00DA25FA">
            <w:rPr>
              <w:rFonts w:cs="Arial"/>
              <w:sz w:val="18"/>
              <w:szCs w:val="18"/>
            </w:rPr>
            <w:t>Prosedyre</w:t>
          </w:r>
          <w:r w:rsidRPr="00DA25FA">
            <w:rPr>
              <w:rFonts w:cs="Arial"/>
              <w:sz w:val="18"/>
              <w:szCs w:val="18"/>
            </w:rPr>
            <w:fldChar w:fldCharType="end"/>
          </w:r>
          <w:r>
            <w:rPr>
              <w:rFonts w:cs="Arial"/>
              <w:sz w:val="18"/>
              <w:szCs w:val="18"/>
            </w:rPr>
            <w:t xml:space="preserve">  </w:t>
          </w:r>
          <w:r w:rsidRPr="00BA2FD8">
            <w:rPr>
              <w:rFonts w:cs="Arial"/>
              <w:b/>
              <w:color w:val="002060"/>
              <w:sz w:val="20"/>
            </w:rPr>
            <w:t>Felles SØ</w:t>
          </w:r>
        </w:p>
      </w:tc>
    </w:tr>
    <w:tr w14:paraId="19CD0414" w14:textId="77777777"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828C9" w:rsidRPr="002E149E" w:rsidP="009B2C02" w14:paraId="19CD0413" w14:textId="77777777">
          <w:pPr>
            <w:rPr>
              <w:rFonts w:cs="Arial"/>
              <w:b/>
              <w:color w:val="002060"/>
              <w:sz w:val="28"/>
              <w:szCs w:val="28"/>
            </w:rPr>
          </w:pPr>
          <w:r w:rsidRPr="002E149E">
            <w:rPr>
              <w:b/>
              <w:sz w:val="28"/>
              <w:szCs w:val="28"/>
            </w:rPr>
            <w:fldChar w:fldCharType="begin" w:fldLock="1"/>
          </w:r>
          <w:r w:rsidRPr="002E149E">
            <w:rPr>
              <w:b/>
              <w:sz w:val="28"/>
              <w:szCs w:val="28"/>
            </w:rPr>
            <w:instrText xml:space="preserve"> DOCPROPERTY EK_DokTittel </w:instrText>
          </w:r>
          <w:r w:rsidRPr="002E149E">
            <w:rPr>
              <w:b/>
              <w:sz w:val="28"/>
              <w:szCs w:val="28"/>
            </w:rPr>
            <w:fldChar w:fldCharType="separate"/>
          </w:r>
          <w:r w:rsidRPr="002E149E">
            <w:rPr>
              <w:b/>
              <w:sz w:val="28"/>
              <w:szCs w:val="28"/>
            </w:rPr>
            <w:t>Legemiddelhåndtering - medisintralle, rutiner for bruk</w:t>
          </w:r>
          <w:r w:rsidRPr="002E149E">
            <w:rPr>
              <w:b/>
              <w:sz w:val="28"/>
              <w:szCs w:val="28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3CE279E"/>
    <w:multiLevelType w:val="hybridMultilevel"/>
    <w:tmpl w:val="2C0C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5F03CF"/>
    <w:multiLevelType w:val="hybridMultilevel"/>
    <w:tmpl w:val="A12CC2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A546BD"/>
    <w:multiLevelType w:val="hybridMultilevel"/>
    <w:tmpl w:val="01A8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F763C5"/>
    <w:multiLevelType w:val="hybridMultilevel"/>
    <w:tmpl w:val="8F264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A8D5489"/>
    <w:multiLevelType w:val="hybridMultilevel"/>
    <w:tmpl w:val="9E0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C94394"/>
    <w:multiLevelType w:val="hybridMultilevel"/>
    <w:tmpl w:val="6F0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9D526D"/>
    <w:multiLevelType w:val="hybridMultilevel"/>
    <w:tmpl w:val="C302C51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4653B"/>
    <w:multiLevelType w:val="hybridMultilevel"/>
    <w:tmpl w:val="C29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5605B7"/>
    <w:multiLevelType w:val="hybridMultilevel"/>
    <w:tmpl w:val="BFC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9651DE"/>
    <w:multiLevelType w:val="hybridMultilevel"/>
    <w:tmpl w:val="F4F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A01A7"/>
    <w:multiLevelType w:val="hybridMultilevel"/>
    <w:tmpl w:val="067CFC3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722283"/>
    <w:multiLevelType w:val="hybridMultilevel"/>
    <w:tmpl w:val="801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353CE0"/>
    <w:multiLevelType w:val="hybridMultilevel"/>
    <w:tmpl w:val="270EC0BA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54C96ACB"/>
    <w:multiLevelType w:val="hybridMultilevel"/>
    <w:tmpl w:val="6CF8F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0A11B6"/>
    <w:multiLevelType w:val="hybridMultilevel"/>
    <w:tmpl w:val="4AA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2E387D"/>
    <w:multiLevelType w:val="hybridMultilevel"/>
    <w:tmpl w:val="E5B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6D02CB"/>
    <w:multiLevelType w:val="hybridMultilevel"/>
    <w:tmpl w:val="961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9F0038"/>
    <w:multiLevelType w:val="hybridMultilevel"/>
    <w:tmpl w:val="0C464D28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B4585B"/>
    <w:multiLevelType w:val="hybridMultilevel"/>
    <w:tmpl w:val="AC8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8215A5"/>
    <w:multiLevelType w:val="hybridMultilevel"/>
    <w:tmpl w:val="8D5A17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ED12012"/>
    <w:multiLevelType w:val="hybridMultilevel"/>
    <w:tmpl w:val="16D4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170145"/>
    <w:multiLevelType w:val="hybridMultilevel"/>
    <w:tmpl w:val="D674B6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E353C5"/>
    <w:multiLevelType w:val="hybridMultilevel"/>
    <w:tmpl w:val="04CEAA3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>
    <w:nsid w:val="7730432E"/>
    <w:multiLevelType w:val="hybridMultilevel"/>
    <w:tmpl w:val="EBC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6E240F"/>
    <w:multiLevelType w:val="hybridMultilevel"/>
    <w:tmpl w:val="F5CC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"/>
  </w:num>
  <w:num w:numId="4">
    <w:abstractNumId w:val="6"/>
  </w:num>
  <w:num w:numId="5">
    <w:abstractNumId w:val="25"/>
  </w:num>
  <w:num w:numId="6">
    <w:abstractNumId w:val="19"/>
  </w:num>
  <w:num w:numId="7">
    <w:abstractNumId w:val="9"/>
  </w:num>
  <w:num w:numId="8">
    <w:abstractNumId w:val="5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15"/>
  </w:num>
  <w:num w:numId="13">
    <w:abstractNumId w:val="8"/>
  </w:num>
  <w:num w:numId="14">
    <w:abstractNumId w:val="10"/>
  </w:num>
  <w:num w:numId="15">
    <w:abstractNumId w:val="4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7"/>
  </w:num>
  <w:num w:numId="19">
    <w:abstractNumId w:val="21"/>
  </w:num>
  <w:num w:numId="20">
    <w:abstractNumId w:val="16"/>
  </w:num>
  <w:num w:numId="21">
    <w:abstractNumId w:val="14"/>
  </w:num>
  <w:num w:numId="22">
    <w:abstractNumId w:val="2"/>
  </w:num>
  <w:num w:numId="23">
    <w:abstractNumId w:val="23"/>
  </w:num>
  <w:num w:numId="24">
    <w:abstractNumId w:val="13"/>
  </w:num>
  <w:num w:numId="25">
    <w:abstractNumId w:val="2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BA"/>
    <w:rsid w:val="00017ECA"/>
    <w:rsid w:val="00027A90"/>
    <w:rsid w:val="00042E0D"/>
    <w:rsid w:val="00043250"/>
    <w:rsid w:val="0004431B"/>
    <w:rsid w:val="00084275"/>
    <w:rsid w:val="000C61BF"/>
    <w:rsid w:val="000C74EC"/>
    <w:rsid w:val="000F594B"/>
    <w:rsid w:val="00114EA6"/>
    <w:rsid w:val="00157438"/>
    <w:rsid w:val="001857DB"/>
    <w:rsid w:val="001A6F1D"/>
    <w:rsid w:val="0024142A"/>
    <w:rsid w:val="0027066B"/>
    <w:rsid w:val="002E149E"/>
    <w:rsid w:val="002E5FCE"/>
    <w:rsid w:val="00330B37"/>
    <w:rsid w:val="003A3085"/>
    <w:rsid w:val="003D2A77"/>
    <w:rsid w:val="00441513"/>
    <w:rsid w:val="00441C90"/>
    <w:rsid w:val="00452E5C"/>
    <w:rsid w:val="004722EF"/>
    <w:rsid w:val="0047758F"/>
    <w:rsid w:val="00515C1D"/>
    <w:rsid w:val="00545D05"/>
    <w:rsid w:val="005828C9"/>
    <w:rsid w:val="005E56DE"/>
    <w:rsid w:val="006763FB"/>
    <w:rsid w:val="006A24B1"/>
    <w:rsid w:val="00714FA2"/>
    <w:rsid w:val="00721CBA"/>
    <w:rsid w:val="007223F3"/>
    <w:rsid w:val="00737757"/>
    <w:rsid w:val="007508E5"/>
    <w:rsid w:val="007B3178"/>
    <w:rsid w:val="007B57AF"/>
    <w:rsid w:val="007D3C81"/>
    <w:rsid w:val="007F7DAD"/>
    <w:rsid w:val="00821A63"/>
    <w:rsid w:val="00851B0D"/>
    <w:rsid w:val="0085291D"/>
    <w:rsid w:val="008B2173"/>
    <w:rsid w:val="008C73C1"/>
    <w:rsid w:val="00934624"/>
    <w:rsid w:val="009A60C9"/>
    <w:rsid w:val="009B2C02"/>
    <w:rsid w:val="00AD2519"/>
    <w:rsid w:val="00B13C89"/>
    <w:rsid w:val="00B568A8"/>
    <w:rsid w:val="00B60581"/>
    <w:rsid w:val="00BA2FD8"/>
    <w:rsid w:val="00BB1668"/>
    <w:rsid w:val="00BF2C60"/>
    <w:rsid w:val="00C85C53"/>
    <w:rsid w:val="00CA54A4"/>
    <w:rsid w:val="00CA71E7"/>
    <w:rsid w:val="00D24A36"/>
    <w:rsid w:val="00D74280"/>
    <w:rsid w:val="00DA25FA"/>
    <w:rsid w:val="00DC2E48"/>
    <w:rsid w:val="00E66528"/>
    <w:rsid w:val="00EC2948"/>
    <w:rsid w:val="00F116BF"/>
    <w:rsid w:val="00F7288C"/>
    <w:rsid w:val="00F81113"/>
    <w:rsid w:val="00F85F23"/>
    <w:rsid w:val="00FF2813"/>
  </w:rsids>
  <w:docVars>
    <w:docVar w:name="Avdeling" w:val="lab_avdeling"/>
    <w:docVar w:name="Avsnitt" w:val="lab_avsnitt"/>
    <w:docVar w:name="Bedriftsnavn" w:val="Sykehuset Østfold"/>
    <w:docVar w:name="beskyttet" w:val="nei"/>
    <w:docVar w:name="DL" w:val="[dl]"/>
    <w:docVar w:name="docver" w:val="2.20"/>
    <w:docVar w:name="DokTittel" w:val="[DokTittel]"/>
    <w:docVar w:name="EKPrintMerke" w:val="Utskrift kun gyldig på utskriftstidspunktet: &lt;dato&gt;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Hilde Cecilie Larsen"/>
    <w:docVar w:name="ek_bedriftsnavn" w:val="Sykehuset Østfold"/>
    <w:docVar w:name="ek_dbfields" w:val="EK_Avdeling¤2#4¤2# ¤3#EK_Avsnitt¤2#4¤2# ¤3#EK_Bedriftsnavn¤2#1¤2#Sykehuset Østfold¤3#EK_GjelderFra¤2#0¤2# ¤3#EK_KlGjelderFra¤2#0¤2# ¤3#EK_Opprettet¤2#0¤2#17.11.2015¤3#EK_Utgitt¤2#0¤2#15.01.2016¤3#EK_IBrukDato¤2#0¤2#13.01.2021¤3#EK_DokumentID¤2#0¤2#D35247¤3#EK_DokTittel¤2#0¤2#Legemiddelhåndtering - medisintralle, rutiner for bruk¤3#EK_DokType¤2#0¤2#Prosedyre¤3#EK_DocLvlShort¤2#0¤2#Nivå 1¤3#EK_DocLevel¤2#0¤2#Fellesdokumenter¤3#EK_EksRef¤2#2¤2# 0_x0009_¤3#EK_Erstatter¤2#0¤2#3.00¤3#EK_ErstatterD¤2#0¤2#13.01.2021¤3#EK_Signatur¤2#0¤2#¤3#EK_Verifisert¤2#0¤2#¤3#EK_Hørt¤2#0¤2#¤3#EK_AuditReview¤2#2¤2#¤3#EK_AuditApprove¤2#2¤2#¤3#EK_Gradering¤2#0¤2#Åpen¤3#EK_Gradnr¤2#4¤2#0¤3#EK_Kapittel¤2#4¤2# ¤3#EK_Referanse¤2#2¤2# 5_x0009_F/8.2.3-19_x0009_Legemidler - istandgjøring, tilberedning og merking_x0009_03673_x0009_dok03673.docx_x0009_¤1#F/8.2.3-23_x0009_Legemidler - utdeling_x0009_41176_x0009_dok41176.docx_x0009_¤1#F/8.3.2-02_x0009_Medisinrom/ medisintraller - renhold og orden_x0009_24287_x0009_dok24287.docx_x0009_¤1#F/8.3.4-02_x0009_Legemiddelhåndtering - medisintralle, standard utforming_x0009_40613_x0009_dok40613.docx_x0009_¤1#F/8.3.7-02_x0009_Legemiddelhåndtering - narkotikaregnskap, fra medisinrom til medisintralle_x0009_33564_x0009_dok33564.docx_x0009_¤1#¤3#EK_RefNr¤2#0¤2#F/8.3.4-01¤3#EK_Revisjon¤2#0¤2#4.00¤3#EK_Ansvarlig¤2#0¤2#Hilde Cecilie Larsen¤3#EK_SkrevetAv¤2#0¤2#Prosesseier Saxe Dingstad¤3#EK_UText1¤2#0¤2#Prosesseier Saxe Dingstad¤3#EK_UText2¤2#0¤2# ¤3#EK_UText3¤2#0¤2# ¤3#EK_UText4¤2#0¤2# ¤3#EK_Status¤2#0¤2#Til godkj.(rev)¤3#EK_Stikkord¤2#0¤2#legemidler, tralle, medisinvogn, utdeling, skanning, skanner, scanning, scanner,¤3#EK_SuperStikkord¤2#0¤2#¤3#EK_Rapport¤2#3¤2#¤3#EK_EKPrintMerke¤2#0¤2#Uoffisiell utskrift er kun gyldig på utskriftsdato¤3#EK_Watermark¤2#0¤2# &lt;til godkjenning&gt;¤3#EK_Utgave¤2#0¤2#4.00¤3#EK_Merknad¤2#7¤2#Redaksjonelle endringer.¤3#EK_VerLogg¤2#2¤2#Ver. 4.00 - 13.01.2021|Redaksjonelle endringer.¤1#Ver. 3.00 - 13.01.2021|Korrigert tittel og lagt inn flere linker til dokumenter i EK¤1#Ver. 2.00 - 19.11.2018|Lagt til nytt vedlegg for standardisering av medisintralle¤1#Ver. 1.00 - 15.01.2016|Nytt dokument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¤3#EK_Vedlegg¤2#2¤2# 1_x0009_V01_x0009_Medisinrom/ medisintraller - renhold og orden, sjekkliste (F/8.3.2-03)_x0009_24762_x0009_dok24762.xlsm_x0009_¤1#¤3#EK_AvdelingOver¤2#4¤2# ¤3#EK_HRefNr¤2#0¤2# ¤3#EK_HbNavn¤2#0¤2# ¤3#EK_DokRefnr¤2#4¤2#0001090304¤3#EK_Dokendrdato¤2#4¤2#29.12.2022 09:48:31¤3#EK_HbType¤2#4¤2# ¤3#EK_Offisiell¤2#4¤2# ¤3#EK_VedleggRef¤2#4¤2#F/8.3.4-01¤3#EK_Strukt00¤2#5¤2#¤5#F¤5#Felles SØ¤5#1¤5#0¤4#/¤5#8¤5#legemiddelhåndtering¤5#0¤5#0¤4#.¤5#3¤5#lagerhold¤5#0¤5#0¤4#.¤5#4¤5#oppbevaring av legemidler¤5#0¤5#0¤4#\¤3#EK_Strukt01¤2#5¤2#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F¤5#Felles SØ¤5#1¤5#0¤4#/¤5#8¤5#legemiddelhåndtering¤5#0¤5#0¤4#.¤5#3¤5#lagerhold¤5#0¤5#0¤4#.¤5#4¤5#oppbevaring av legemidler¤5#0¤5#0¤4#\¤3#"/>
    <w:docVar w:name="ek_dl" w:val="1"/>
    <w:docVar w:name="ek_doclevel" w:val="Fellesdokumenter"/>
    <w:docVar w:name="ek_doclvlshort" w:val="Nivå 1"/>
    <w:docVar w:name="ek_doktittel" w:val="Medisintralle - rutiner for bruk"/>
    <w:docVar w:name="ek_doktype" w:val="Prosedyre"/>
    <w:docVar w:name="ek_dokumentid" w:val="D35247"/>
    <w:docVar w:name="ek_editprotect" w:val="-1"/>
    <w:docVar w:name="ek_eksref" w:val="[EK_EksRef]"/>
    <w:docVar w:name="ek_erstatter" w:val="3.00"/>
    <w:docVar w:name="ek_erstatterd" w:val="13.01.2021"/>
    <w:docVar w:name="ek_format" w:val="-10"/>
    <w:docVar w:name="ek_gjelderfra" w:val=" "/>
    <w:docVar w:name="ek_gjeldertil" w:val="[]"/>
    <w:docVar w:name="ek_gradering" w:val="Åpen"/>
    <w:docVar w:name="ek_hbnavn" w:val=" "/>
    <w:docVar w:name="ek_hrefnr" w:val=" "/>
    <w:docVar w:name="ek_hørt" w:val="[]"/>
    <w:docVar w:name="ek_ibrukdato" w:val="13.01.2021"/>
    <w:docVar w:name="ek_klgjelderfra" w:val=" "/>
    <w:docVar w:name="ek_merknad" w:val="Redaksjonelle endringer."/>
    <w:docVar w:name="ek_opprettet" w:val="17.11.2015"/>
    <w:docVar w:name="ek_protection" w:val="-1"/>
    <w:docVar w:name="ek_rapport" w:val="[]"/>
    <w:docVar w:name="ek_referanse" w:val="[EK_Referanse]"/>
    <w:docVar w:name="ek_refnr" w:val="F/8.3.4-01"/>
    <w:docVar w:name="ek_revisjon" w:val="4.00"/>
    <w:docVar w:name="ek_s00mt1" w:val="[ ]"/>
    <w:docVar w:name="ek_s00mt1-100" w:val="[ ]"/>
    <w:docVar w:name="ek_s00mt2-101" w:val="[ ]"/>
    <w:docVar w:name="ek_s00mt40100" w:val="[ ]"/>
    <w:docVar w:name="ek_signatur" w:val="[]"/>
    <w:docVar w:name="ek_skrevetav" w:val="Prosesseier Saxe Dingstad"/>
    <w:docVar w:name="ek_status" w:val="Til godkj.(rev)"/>
    <w:docVar w:name="ek_stikkord" w:val="legemidler, tralle, medisinvogn, utdeling, skanning, skanner, scanning, scanner,"/>
    <w:docVar w:name="EK_TYPE" w:val="ARB"/>
    <w:docVar w:name="ek_utext1" w:val="Prosesseier Saxe Dingstad"/>
    <w:docVar w:name="ek_utext2" w:val=" "/>
    <w:docVar w:name="ek_utext3" w:val=" "/>
    <w:docVar w:name="ek_utext4" w:val=" "/>
    <w:docVar w:name="ek_utgave" w:val="4.00"/>
    <w:docVar w:name="ek_utgitt" w:val="15.01.2016"/>
    <w:docVar w:name="ek_vedlegg" w:val="[EK_Vedlegg]"/>
    <w:docVar w:name="ek_verifisert" w:val="[]"/>
    <w:docVar w:name="ek_watermark" w:val=" &lt;til godkjenning&gt;"/>
    <w:docVar w:name="Erstatter" w:val="lab_erstatter"/>
    <w:docVar w:name="GjelderFra" w:val="[GjelderFra]"/>
    <w:docVar w:name="idek_referanse" w:val=";03673;41176;24287;40613;33564;"/>
    <w:docVar w:name="idek_vedlegg" w:val=";24762;"/>
    <w:docVar w:name="idxd" w:val=";03673;41176;24287;40613;33564;24762;"/>
    <w:docVar w:name="Kapittel" w:val="[Kapittel]"/>
    <w:docVar w:name="KHB" w:val="UB"/>
    <w:docVar w:name="Mappe2" w:val="[Mappe2]"/>
    <w:docVar w:name="RefNr" w:val="[RefNr]"/>
    <w:docVar w:name="Signatur" w:val="[Signatur]"/>
    <w:docVar w:name="skitten" w:val="0"/>
    <w:docVar w:name="SkrevetAv" w:val="[SkrevetAv]"/>
    <w:docVar w:name="tidek_referanse" w:val=";03673;41176;24287;40613;33564;"/>
    <w:docVar w:name="tidek_vedlegg" w:val=";24762;"/>
    <w:docVar w:name="Tittel" w:val="Dette er en Test tittel."/>
    <w:docVar w:name="Utgave" w:val="[Ver]"/>
    <w:docVar w:name="xd03673" w:val="F/8.2.3-08"/>
    <w:docVar w:name="xd24287" w:val="F/8.3.2-01"/>
    <w:docVar w:name="xd24762" w:val="V01"/>
    <w:docVar w:name="xd33564" w:val="F/8.3.7-05"/>
    <w:docVar w:name="xd40613" w:val="F/8.3-01"/>
    <w:docVar w:name="xd41176" w:val="F/8.2.3-11"/>
    <w:docVar w:name="xdf03673" w:val="dok03673.docx"/>
    <w:docVar w:name="xdf24287" w:val="dok24287.docx"/>
    <w:docVar w:name="xdf24762" w:val="dok24762.xlsm"/>
    <w:docVar w:name="xdf33564" w:val="dok33564.docx"/>
    <w:docVar w:name="xdf40613" w:val="dok40613.docx"/>
    <w:docVar w:name="xdf41176" w:val="dok41176.docx"/>
    <w:docVar w:name="xdl03673" w:val="F/8.2.3-08 Legemidler - istandgjøring og tilberedning"/>
    <w:docVar w:name="xdl24287" w:val="F/8.3.2-02 Medisinrom/ medisintraller - renhold og orden"/>
    <w:docVar w:name="xdl24762" w:val="V01 Medisinrom/ medisintraller - renhold og orden, sjekkliste (F/8.3.2-03)"/>
    <w:docVar w:name="xdl33564" w:val="F/8.3.7-02 Legemiddelhåndtering - narkotikaregnskap, fra medisinrom til medisintralle"/>
    <w:docVar w:name="xdl40613" w:val="F/8.3.4-02 Legemiddelhåndtering - medisintralle, standard for medisintralle"/>
    <w:docVar w:name="xdl41176" w:val="F/8.2.3-11 Legemidler - utdeling"/>
    <w:docVar w:name="xdt03673" w:val="Legemidler - istandgjøring og tilberedning"/>
    <w:docVar w:name="xdt24287" w:val="Medisinrom/ medisintraller - renhold og orden"/>
    <w:docVar w:name="xdt24762" w:val="Sjekkliste rutiner medisinrom/medisintraller (F/8.3.2.1-01)"/>
    <w:docVar w:name="xdt33564" w:val="Legemiddelhåndtering - narkotikaregnskap, fra medisinrom til medisintralle"/>
    <w:docVar w:name="xdt40613" w:val="Standard for medisintralle. Sykehuset Østfold"/>
    <w:docVar w:name="xdt41176" w:val="Legemidler - utdeling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CD03D4"/>
  <w15:docId w15:val="{08A7780B-FDC4-43C5-9D18-4B3B71CB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Times New Roman" w:hAnsi="MS Serif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675"/>
    <w:rPr>
      <w:rFonts w:ascii="Calibri" w:hAnsi="Calibri"/>
      <w:sz w:val="22"/>
    </w:rPr>
  </w:style>
  <w:style w:type="paragraph" w:styleId="Heading1">
    <w:name w:val="heading 1"/>
    <w:basedOn w:val="Normal"/>
    <w:next w:val="Normal"/>
    <w:autoRedefine/>
    <w:qFormat/>
    <w:rsid w:val="007223F3"/>
    <w:pPr>
      <w:spacing w:before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44FA8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rsid w:val="007F7DAD"/>
    <w:pPr>
      <w:outlineLvl w:val="2"/>
    </w:pPr>
    <w:rPr>
      <w:u w:val="single"/>
    </w:rPr>
  </w:style>
  <w:style w:type="paragraph" w:styleId="Heading4">
    <w:name w:val="heading 4"/>
    <w:basedOn w:val="Normal"/>
    <w:next w:val="Normal"/>
    <w:autoRedefine/>
    <w:qFormat/>
    <w:rsid w:val="007508E5"/>
    <w:pPr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0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rsid w:val="00CF436A"/>
    <w:pPr>
      <w:overflowPunct w:val="0"/>
      <w:autoSpaceDE w:val="0"/>
      <w:autoSpaceDN w:val="0"/>
      <w:adjustRightInd w:val="0"/>
      <w:spacing w:after="120"/>
      <w:ind w:left="992" w:right="851"/>
      <w:textAlignment w:val="baseline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A24B1"/>
    <w:pPr>
      <w:ind w:left="720"/>
      <w:contextualSpacing/>
    </w:pPr>
  </w:style>
  <w:style w:type="character" w:customStyle="1" w:styleId="BunntekstTegn">
    <w:name w:val="Bunntekst Tegn"/>
    <w:basedOn w:val="DefaultParagraphFont"/>
    <w:link w:val="Footer"/>
    <w:uiPriority w:val="99"/>
    <w:rsid w:val="00F116BF"/>
    <w:rPr>
      <w:rFonts w:ascii="Calibri" w:hAnsi="Calibri"/>
      <w:sz w:val="22"/>
    </w:rPr>
  </w:style>
  <w:style w:type="character" w:customStyle="1" w:styleId="TopptekstTegn">
    <w:name w:val="Topptekst Tegn"/>
    <w:basedOn w:val="DefaultParagraphFont"/>
    <w:link w:val="Header"/>
    <w:rsid w:val="00586229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E97ED8"/>
    <w:rPr>
      <w:color w:val="808080"/>
    </w:rPr>
  </w:style>
  <w:style w:type="character" w:styleId="FollowedHyperlink">
    <w:name w:val="FollowedHyperlink"/>
    <w:basedOn w:val="DefaultParagraphFont"/>
    <w:rsid w:val="009B6C0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7A90"/>
    <w:pPr>
      <w:spacing w:before="100" w:beforeAutospacing="1" w:after="100" w:afterAutospacing="1"/>
    </w:pPr>
    <w:rPr>
      <w:rFonts w:ascii="Times New Roman" w:hAnsi="Times New Roman"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C74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MerknadstekstTegn"/>
    <w:uiPriority w:val="99"/>
    <w:semiHidden/>
    <w:unhideWhenUsed/>
    <w:rsid w:val="000C74EC"/>
    <w:rPr>
      <w:sz w:val="20"/>
    </w:rPr>
  </w:style>
  <w:style w:type="character" w:customStyle="1" w:styleId="MerknadstekstTegn">
    <w:name w:val="Merknadstekst Tegn"/>
    <w:basedOn w:val="DefaultParagraphFont"/>
    <w:link w:val="CommentText"/>
    <w:uiPriority w:val="99"/>
    <w:semiHidden/>
    <w:rsid w:val="000C74EC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kvalitet.so-hf.no/docs/pub/DOK24287.htm" TargetMode="External" /><Relationship Id="rId11" Type="http://schemas.openxmlformats.org/officeDocument/2006/relationships/hyperlink" Target="https://kvalitet.so-hf.no/docs/pub/DOK24762.pdf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header" Target="header3.xml" /><Relationship Id="rId16" Type="http://schemas.openxmlformats.org/officeDocument/2006/relationships/footer" Target="footer2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kvalitet.so-hf.no/docs/pub/DOK03673.htm" TargetMode="External" /><Relationship Id="rId6" Type="http://schemas.openxmlformats.org/officeDocument/2006/relationships/hyperlink" Target="https://kvalitet.so-hf.no/docs/pub/DOK41176.htm" TargetMode="External" /><Relationship Id="rId7" Type="http://schemas.openxmlformats.org/officeDocument/2006/relationships/hyperlink" Target="https://kvalitet.so-hf.no/docs/pub/DOK33564.htm" TargetMode="External" /><Relationship Id="rId8" Type="http://schemas.openxmlformats.org/officeDocument/2006/relationships/hyperlink" Target="https://kvalitet.so-hf.no/docs/pub/DOK40613.htm" TargetMode="External" /><Relationship Id="rId9" Type="http://schemas.openxmlformats.org/officeDocument/2006/relationships/hyperlink" Target="dok24762.xlsm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P:\BRUKER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05096-6453-41CA-999D-17A80011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11</TotalTime>
  <Pages>1</Pages>
  <Words>630</Words>
  <Characters>3344</Characters>
  <Application>Microsoft Office Word</Application>
  <DocSecurity>0</DocSecurity>
  <Lines>27</Lines>
  <Paragraphs>7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2" baseType="lpstr">
      <vt:lpstr>Legemiddelhåndtering - medisintralle, rutiner for bruk</vt:lpstr>
      <vt:lpstr>Prosedyre</vt:lpstr>
    </vt:vector>
  </TitlesOfParts>
  <Company>Datakvalitet AS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Legemiddelhåndtering - medisintralle, rutiner for bruk</dc:title>
  <dc:subject>0001090304|F/8.3.4-01|</dc:subject>
  <dc:creator>Handbok</dc:creator>
  <cp:lastModifiedBy>Saxe Nicolai Dingstad</cp:lastModifiedBy>
  <cp:revision>3</cp:revision>
  <cp:lastPrinted>2014-07-01T13:24:00Z</cp:lastPrinted>
  <dcterms:created xsi:type="dcterms:W3CDTF">2023-01-09T14:27:00Z</dcterms:created>
  <dcterms:modified xsi:type="dcterms:W3CDTF">2025-02-19T14:01:00Z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Østfold</vt:lpwstr>
  </property>
  <property fmtid="{D5CDD505-2E9C-101B-9397-08002B2CF9AE}" pid="3" name="EK_DokTittel">
    <vt:lpwstr>Legemiddelhåndtering - medisintralle, rutiner for bruk</vt:lpwstr>
  </property>
  <property fmtid="{D5CDD505-2E9C-101B-9397-08002B2CF9AE}" pid="4" name="EK_DokType">
    <vt:lpwstr>Prosedyre</vt:lpwstr>
  </property>
  <property fmtid="{D5CDD505-2E9C-101B-9397-08002B2CF9AE}" pid="5" name="EK_DokumentID">
    <vt:lpwstr>D35247</vt:lpwstr>
  </property>
  <property fmtid="{D5CDD505-2E9C-101B-9397-08002B2CF9AE}" pid="6" name="EK_GjelderFra">
    <vt:lpwstr>26.02.2025</vt:lpwstr>
  </property>
  <property fmtid="{D5CDD505-2E9C-101B-9397-08002B2CF9AE}" pid="7" name="EK_Signatur">
    <vt:lpwstr>Fagdirektør Andreas Stensvold</vt:lpwstr>
  </property>
  <property fmtid="{D5CDD505-2E9C-101B-9397-08002B2CF9AE}" pid="8" name="EK_SkrevetAv">
    <vt:lpwstr>(Anonymisert)</vt:lpwstr>
  </property>
  <property fmtid="{D5CDD505-2E9C-101B-9397-08002B2CF9AE}" pid="9" name="EK_UText1">
    <vt:lpwstr>(Anonymisert)</vt:lpwstr>
  </property>
  <property fmtid="{D5CDD505-2E9C-101B-9397-08002B2CF9AE}" pid="10" name="EK_UText2">
    <vt:lpwstr>(Anonymisert)</vt:lpwstr>
  </property>
  <property fmtid="{D5CDD505-2E9C-101B-9397-08002B2CF9AE}" pid="11" name="EK_Utgave">
    <vt:lpwstr>5.00</vt:lpwstr>
  </property>
  <property fmtid="{D5CDD505-2E9C-101B-9397-08002B2CF9AE}" pid="12" name="EK_Watermark">
    <vt:lpwstr> &lt;til godkjenning&gt;</vt:lpwstr>
  </property>
  <property fmtid="{D5CDD505-2E9C-101B-9397-08002B2CF9AE}" pid="13" name="XD03673">
    <vt:lpwstr>F/8.2.3-17</vt:lpwstr>
  </property>
  <property fmtid="{D5CDD505-2E9C-101B-9397-08002B2CF9AE}" pid="14" name="XD24287">
    <vt:lpwstr>F/8.3.2-02</vt:lpwstr>
  </property>
  <property fmtid="{D5CDD505-2E9C-101B-9397-08002B2CF9AE}" pid="15" name="XD24762">
    <vt:lpwstr>V01</vt:lpwstr>
  </property>
  <property fmtid="{D5CDD505-2E9C-101B-9397-08002B2CF9AE}" pid="16" name="XD33564">
    <vt:lpwstr>F/8.3.6-02</vt:lpwstr>
  </property>
  <property fmtid="{D5CDD505-2E9C-101B-9397-08002B2CF9AE}" pid="17" name="XD40613">
    <vt:lpwstr>F/8.3.4-02</vt:lpwstr>
  </property>
  <property fmtid="{D5CDD505-2E9C-101B-9397-08002B2CF9AE}" pid="18" name="XD41176">
    <vt:lpwstr>F/8.2.3-25</vt:lpwstr>
  </property>
  <property fmtid="{D5CDD505-2E9C-101B-9397-08002B2CF9AE}" pid="19" name="XDF03673">
    <vt:lpwstr>Legemidler - istandgjøring, tilberedning og merking</vt:lpwstr>
  </property>
  <property fmtid="{D5CDD505-2E9C-101B-9397-08002B2CF9AE}" pid="20" name="XDF24287">
    <vt:lpwstr>Medisinrom/ medisintraller - renhold og orden</vt:lpwstr>
  </property>
  <property fmtid="{D5CDD505-2E9C-101B-9397-08002B2CF9AE}" pid="21" name="XDF24762">
    <vt:lpwstr>Medisinrom/ medisintraller - renhold og orden, sjekkliste (F/8.3.2-03)</vt:lpwstr>
  </property>
  <property fmtid="{D5CDD505-2E9C-101B-9397-08002B2CF9AE}" pid="22" name="XDF33564">
    <vt:lpwstr>Legemiddelhåndtering - narkotikaregnskap, fra medisinrom til medisintralle</vt:lpwstr>
  </property>
  <property fmtid="{D5CDD505-2E9C-101B-9397-08002B2CF9AE}" pid="23" name="XDF40613">
    <vt:lpwstr>Legemiddelhåndtering - medisintralle, standard utforming</vt:lpwstr>
  </property>
  <property fmtid="{D5CDD505-2E9C-101B-9397-08002B2CF9AE}" pid="24" name="XDF41176">
    <vt:lpwstr>Legemidler - utdeling</vt:lpwstr>
  </property>
  <property fmtid="{D5CDD505-2E9C-101B-9397-08002B2CF9AE}" pid="25" name="XDL03673">
    <vt:lpwstr>F/8.2.3-17 Legemidler - istandgjøring, tilberedning og merking</vt:lpwstr>
  </property>
  <property fmtid="{D5CDD505-2E9C-101B-9397-08002B2CF9AE}" pid="26" name="XDL24287">
    <vt:lpwstr>F/8.3.2-02 Medisinrom/ medisintraller - renhold og orden</vt:lpwstr>
  </property>
  <property fmtid="{D5CDD505-2E9C-101B-9397-08002B2CF9AE}" pid="27" name="XDL24762">
    <vt:lpwstr>V01 Medisinrom/ medisintraller - renhold og orden, sjekkliste (F/8.3.2-03)</vt:lpwstr>
  </property>
  <property fmtid="{D5CDD505-2E9C-101B-9397-08002B2CF9AE}" pid="28" name="XDL33564">
    <vt:lpwstr>F/8.3.6-02 Legemiddelhåndtering - narkotikaregnskap, fra medisinrom til medisintralle</vt:lpwstr>
  </property>
  <property fmtid="{D5CDD505-2E9C-101B-9397-08002B2CF9AE}" pid="29" name="XDL40613">
    <vt:lpwstr>F/8.3.4-02 Legemiddelhåndtering - medisintralle, standard utforming</vt:lpwstr>
  </property>
  <property fmtid="{D5CDD505-2E9C-101B-9397-08002B2CF9AE}" pid="30" name="XDL41176">
    <vt:lpwstr>F/8.2.3-25 Legemidler - utdeling</vt:lpwstr>
  </property>
  <property fmtid="{D5CDD505-2E9C-101B-9397-08002B2CF9AE}" pid="31" name="XDT03673">
    <vt:lpwstr>Legemidler - istandgjøring, tilberedning og merking</vt:lpwstr>
  </property>
  <property fmtid="{D5CDD505-2E9C-101B-9397-08002B2CF9AE}" pid="32" name="XDT24287">
    <vt:lpwstr>Medisinrom/ medisintraller - renhold og orden</vt:lpwstr>
  </property>
  <property fmtid="{D5CDD505-2E9C-101B-9397-08002B2CF9AE}" pid="33" name="XDT24762">
    <vt:lpwstr>Medisinrom/ medisintraller - renhold og orden, sjekkliste (F/8.3.2-03)</vt:lpwstr>
  </property>
  <property fmtid="{D5CDD505-2E9C-101B-9397-08002B2CF9AE}" pid="34" name="XDT33564">
    <vt:lpwstr>Legemiddelhåndtering - narkotikaregnskap, fra medisinrom til medisintralle</vt:lpwstr>
  </property>
  <property fmtid="{D5CDD505-2E9C-101B-9397-08002B2CF9AE}" pid="35" name="XDT40613">
    <vt:lpwstr>Legemiddelhåndtering - medisintralle, standard utforming</vt:lpwstr>
  </property>
  <property fmtid="{D5CDD505-2E9C-101B-9397-08002B2CF9AE}" pid="36" name="XDT41176">
    <vt:lpwstr>Legemidler - utdeling</vt:lpwstr>
  </property>
</Properties>
</file>