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2F2BB9" w:rsidP="00ED18A9" w14:paraId="18F085F7" w14:textId="77777777">
      <w:bookmarkStart w:id="0" w:name="tempHer"/>
      <w:bookmarkStart w:id="1" w:name="_GoBack"/>
      <w:bookmarkEnd w:id="0"/>
      <w:bookmarkEnd w:id="1"/>
    </w:p>
    <w:p w:rsidR="00FE223C" w:rsidP="00ED18A9" w14:paraId="18F085F8" w14:textId="77777777">
      <w:pPr>
        <w:pStyle w:val="Heading1"/>
        <w:rPr>
          <w:szCs w:val="22"/>
        </w:rPr>
      </w:pPr>
      <w:r>
        <w:fldChar w:fldCharType="begin" w:fldLock="1"/>
      </w:r>
      <w:r>
        <w:instrText xml:space="preserve"> DOCPROPERTY EK_DokTittel </w:instrText>
      </w:r>
      <w:r>
        <w:fldChar w:fldCharType="separate"/>
      </w:r>
      <w:r>
        <w:t>Lite liv i svangerskapet.</w:t>
      </w:r>
      <w:r>
        <w:fldChar w:fldCharType="end"/>
      </w:r>
    </w:p>
    <w:p w:rsidR="000F0EA7" w:rsidRPr="00297E5F" w:rsidP="000F0EA7" w14:paraId="18F085F9" w14:textId="77777777"/>
    <w:p w:rsidR="000F0EA7" w:rsidRPr="00F9465F" w:rsidP="000F0EA7" w14:paraId="18F085FA" w14:textId="77777777">
      <w:pPr>
        <w:shd w:val="clear" w:color="auto" w:fill="FFFFFF"/>
        <w:spacing w:line="360" w:lineRule="atLeast"/>
        <w:rPr>
          <w:rFonts w:asciiTheme="minorHAnsi" w:hAnsiTheme="minorHAnsi" w:cstheme="minorHAnsi"/>
          <w:color w:val="365F91" w:themeColor="accent1" w:themeShade="BF"/>
          <w:sz w:val="40"/>
          <w:szCs w:val="40"/>
        </w:rPr>
      </w:pPr>
      <w:r w:rsidRPr="00F9465F">
        <w:rPr>
          <w:rFonts w:asciiTheme="minorHAnsi" w:hAnsiTheme="minorHAnsi" w:cstheme="minorHAnsi"/>
          <w:color w:val="365F91" w:themeColor="accent1" w:themeShade="BF"/>
          <w:sz w:val="40"/>
          <w:szCs w:val="40"/>
        </w:rPr>
        <w:t>Informasjon om fosterbevegelser i svangerskapet og opplevelse av lite liv eller fravær av fosterbevegelser. ​</w:t>
      </w:r>
    </w:p>
    <w:p w:rsidR="000F0EA7" w:rsidP="000F0EA7" w14:paraId="18F085FB" w14:textId="77777777">
      <w:pPr>
        <w:shd w:val="clear" w:color="auto" w:fill="FFFFFF"/>
        <w:rPr>
          <w:rFonts w:asciiTheme="minorHAnsi" w:hAnsiTheme="minorHAnsi" w:cstheme="minorHAnsi"/>
          <w:color w:val="222222"/>
          <w:sz w:val="21"/>
          <w:szCs w:val="21"/>
        </w:rPr>
      </w:pPr>
    </w:p>
    <w:p w:rsidR="000F0EA7" w:rsidRPr="00F9465F" w:rsidP="000F0EA7" w14:paraId="18F085FC" w14:textId="77777777">
      <w:pPr>
        <w:shd w:val="clear" w:color="auto" w:fill="FFFFFF"/>
        <w:rPr>
          <w:rFonts w:asciiTheme="minorHAnsi" w:hAnsiTheme="minorHAnsi" w:cstheme="minorHAnsi"/>
          <w:vanish/>
          <w:color w:val="222222"/>
          <w:sz w:val="32"/>
          <w:szCs w:val="32"/>
        </w:rPr>
      </w:pPr>
    </w:p>
    <w:p w:rsidR="000F0EA7" w:rsidP="000F0EA7" w14:paraId="18F085FD" w14:textId="77777777">
      <w:pPr>
        <w:shd w:val="clear" w:color="auto" w:fill="FFFFFF"/>
        <w:spacing w:after="120"/>
        <w:outlineLvl w:val="2"/>
        <w:rPr>
          <w:rFonts w:asciiTheme="minorHAnsi" w:hAnsiTheme="minorHAnsi" w:cstheme="minorHAnsi"/>
          <w:color w:val="252525"/>
          <w:sz w:val="32"/>
          <w:szCs w:val="32"/>
        </w:rPr>
      </w:pPr>
      <w:r w:rsidRPr="00F9465F">
        <w:rPr>
          <w:rFonts w:asciiTheme="minorHAnsi" w:hAnsiTheme="minorHAnsi" w:cstheme="minorHAnsi"/>
          <w:color w:val="252525"/>
          <w:sz w:val="32"/>
          <w:szCs w:val="32"/>
        </w:rPr>
        <w:t xml:space="preserve">Hva er normale bevegelser for barnet i magen? </w:t>
      </w:r>
    </w:p>
    <w:p w:rsidR="000F0EA7" w:rsidRPr="000F0EA7" w:rsidP="000F0EA7" w14:paraId="18F085FE" w14:textId="77777777">
      <w:pPr>
        <w:shd w:val="clear" w:color="auto" w:fill="FFFFFF"/>
        <w:spacing w:after="120"/>
        <w:outlineLvl w:val="2"/>
        <w:rPr>
          <w:rFonts w:asciiTheme="minorHAnsi" w:hAnsiTheme="minorHAnsi" w:cstheme="minorHAnsi"/>
          <w:color w:val="252525"/>
          <w:sz w:val="32"/>
          <w:szCs w:val="32"/>
        </w:rPr>
      </w:pPr>
      <w:r w:rsidRPr="00F9465F">
        <w:rPr>
          <w:rFonts w:asciiTheme="minorHAnsi" w:hAnsiTheme="minorHAnsi" w:cstheme="minorHAnsi"/>
          <w:color w:val="222222"/>
          <w:sz w:val="21"/>
          <w:szCs w:val="21"/>
        </w:rPr>
        <w:t xml:space="preserve">De fleste kvinner kjenner at barnet </w:t>
      </w:r>
      <w:r w:rsidRPr="00F9465F">
        <w:rPr>
          <w:rFonts w:asciiTheme="minorHAnsi" w:hAnsiTheme="minorHAnsi" w:cstheme="minorHAnsi"/>
          <w:color w:val="222222"/>
          <w:sz w:val="21"/>
          <w:szCs w:val="21"/>
        </w:rPr>
        <w:t xml:space="preserve">beveger seg i magen rundt 20. svangerskapsuke. Hvis det er ditt første svangerskap kjenner du det kanskje noe etter 20. uke. Har du vært gravid før, kan det være du kjenner liv før uke 20. Her er det individuelle variasjoner. </w:t>
      </w:r>
    </w:p>
    <w:p w:rsidR="000F0EA7" w:rsidRPr="00AC1DEC" w:rsidP="000F0EA7" w14:paraId="18F085FF" w14:textId="77777777">
      <w:pPr>
        <w:shd w:val="clear" w:color="auto" w:fill="FFFFFF"/>
        <w:spacing w:after="255"/>
        <w:rPr>
          <w:rFonts w:asciiTheme="minorHAnsi" w:hAnsiTheme="minorHAnsi" w:cstheme="minorHAnsi"/>
          <w:color w:val="222222"/>
          <w:sz w:val="21"/>
          <w:szCs w:val="21"/>
        </w:rPr>
      </w:pPr>
      <w:r w:rsidRPr="00AC1DEC">
        <w:rPr>
          <w:rFonts w:asciiTheme="minorHAnsi" w:hAnsiTheme="minorHAnsi" w:cstheme="minorHAnsi"/>
          <w:color w:val="222222"/>
          <w:sz w:val="21"/>
          <w:szCs w:val="21"/>
        </w:rPr>
        <w:t>Ettersom barnet ditt utvikler</w:t>
      </w:r>
      <w:r w:rsidRPr="00AC1DEC">
        <w:rPr>
          <w:rFonts w:asciiTheme="minorHAnsi" w:hAnsiTheme="minorHAnsi" w:cstheme="minorHAnsi"/>
          <w:color w:val="222222"/>
          <w:sz w:val="21"/>
          <w:szCs w:val="21"/>
        </w:rPr>
        <w:t xml:space="preserve"> seg, vil både antallet og type bevegelse forandre seg. Mange barn beveger seg mye på faste tider av døgnet. Det er viktig at du blir kjent med ditt barns aktivitetsmønster. I løpet av både dagen og natten har barnet perioder hvor det sover, vanligvis mell</w:t>
      </w:r>
      <w:r w:rsidRPr="00AC1DEC">
        <w:rPr>
          <w:rFonts w:asciiTheme="minorHAnsi" w:hAnsiTheme="minorHAnsi" w:cstheme="minorHAnsi"/>
          <w:color w:val="222222"/>
          <w:sz w:val="21"/>
          <w:szCs w:val="21"/>
        </w:rPr>
        <w:t xml:space="preserve">om 20 og 40 minutter og sjelden over 90 minutter. I disse periodene vil barnet ikke bevege seg. </w:t>
      </w:r>
    </w:p>
    <w:p w:rsidR="000F0EA7" w:rsidRPr="00AC1DEC" w:rsidP="000F0EA7" w14:paraId="18F08600" w14:textId="77777777">
      <w:pPr>
        <w:shd w:val="clear" w:color="auto" w:fill="FFFFFF"/>
        <w:spacing w:after="255"/>
        <w:rPr>
          <w:rFonts w:asciiTheme="minorHAnsi" w:hAnsiTheme="minorHAnsi" w:cstheme="minorHAnsi"/>
          <w:color w:val="222222"/>
          <w:sz w:val="21"/>
          <w:szCs w:val="21"/>
        </w:rPr>
      </w:pPr>
      <w:r w:rsidRPr="00AC1DEC">
        <w:rPr>
          <w:rFonts w:asciiTheme="minorHAnsi" w:hAnsiTheme="minorHAnsi" w:cstheme="minorHAnsi"/>
          <w:color w:val="222222"/>
          <w:sz w:val="21"/>
          <w:szCs w:val="21"/>
        </w:rPr>
        <w:t>De fleste opplever at antallet bevegelser i løpet av en dag øker frem til ca uke 32 i svangerskapet og deretter stabiliserer seg på et nivå som fortsetter frem</w:t>
      </w:r>
      <w:r w:rsidRPr="00AC1DEC">
        <w:rPr>
          <w:rFonts w:asciiTheme="minorHAnsi" w:hAnsiTheme="minorHAnsi" w:cstheme="minorHAnsi"/>
          <w:color w:val="222222"/>
          <w:sz w:val="21"/>
          <w:szCs w:val="21"/>
        </w:rPr>
        <w:t xml:space="preserve"> til fødselen.</w:t>
      </w:r>
    </w:p>
    <w:p w:rsidR="000F0EA7" w:rsidP="000F0EA7" w14:paraId="18F08601" w14:textId="77777777">
      <w:pPr>
        <w:shd w:val="clear" w:color="auto" w:fill="FFFFFF"/>
        <w:spacing w:before="240" w:after="255"/>
        <w:rPr>
          <w:rFonts w:asciiTheme="minorHAnsi" w:hAnsiTheme="minorHAnsi" w:cstheme="minorHAnsi"/>
          <w:color w:val="222222"/>
          <w:sz w:val="21"/>
          <w:szCs w:val="21"/>
        </w:rPr>
      </w:pPr>
      <w:r w:rsidRPr="00AC1DEC">
        <w:rPr>
          <w:rFonts w:asciiTheme="minorHAnsi" w:hAnsiTheme="minorHAnsi" w:cstheme="minorHAnsi"/>
          <w:color w:val="222222"/>
          <w:sz w:val="21"/>
          <w:szCs w:val="21"/>
        </w:rPr>
        <w:t>Typen bevegelser kan forandre seg. Mot slutten av svangerskapet kan bevegelsene oppleves mer som ”åling” og ikke harde spark, men det skal normalt ikke være færre bevegelser. Du skal kjenne at barnet beveger seg like mye i tiden frem mot fød</w:t>
      </w:r>
      <w:r w:rsidRPr="00AC1DEC">
        <w:rPr>
          <w:rFonts w:asciiTheme="minorHAnsi" w:hAnsiTheme="minorHAnsi" w:cstheme="minorHAnsi"/>
          <w:color w:val="222222"/>
          <w:sz w:val="21"/>
          <w:szCs w:val="21"/>
        </w:rPr>
        <w:t xml:space="preserve">selen og du skal også kjenne bevegelser under fødselen. </w:t>
      </w:r>
    </w:p>
    <w:p w:rsidR="000F0EA7" w:rsidRPr="00AC1DEC" w:rsidP="000F0EA7" w14:paraId="18F08602" w14:textId="77777777">
      <w:pPr>
        <w:shd w:val="clear" w:color="auto" w:fill="FFFFFF"/>
        <w:spacing w:before="240" w:after="255"/>
        <w:rPr>
          <w:rFonts w:asciiTheme="minorHAnsi" w:hAnsiTheme="minorHAnsi" w:cstheme="minorHAnsi"/>
          <w:color w:val="222222"/>
          <w:sz w:val="21"/>
          <w:szCs w:val="21"/>
        </w:rPr>
      </w:pPr>
    </w:p>
    <w:p w:rsidR="000F0EA7" w:rsidP="000F0EA7" w14:paraId="18F08603" w14:textId="77777777">
      <w:pPr>
        <w:shd w:val="clear" w:color="auto" w:fill="FFFFFF"/>
        <w:spacing w:after="120"/>
        <w:outlineLvl w:val="2"/>
        <w:rPr>
          <w:rFonts w:asciiTheme="minorHAnsi" w:hAnsiTheme="minorHAnsi" w:cstheme="minorHAnsi"/>
          <w:color w:val="252525"/>
          <w:sz w:val="32"/>
          <w:szCs w:val="32"/>
        </w:rPr>
      </w:pPr>
      <w:r w:rsidRPr="00F9465F">
        <w:rPr>
          <w:rFonts w:asciiTheme="minorHAnsi" w:hAnsiTheme="minorHAnsi" w:cstheme="minorHAnsi"/>
          <w:color w:val="252525"/>
          <w:sz w:val="32"/>
          <w:szCs w:val="32"/>
        </w:rPr>
        <w:t xml:space="preserve">Hvorfor er det viktig å kjenne bevegelser fra barnet i magen? </w:t>
      </w:r>
    </w:p>
    <w:p w:rsidR="000F0EA7" w:rsidRPr="000F0EA7" w:rsidP="000F0EA7" w14:paraId="18F08604" w14:textId="77777777">
      <w:pPr>
        <w:shd w:val="clear" w:color="auto" w:fill="FFFFFF"/>
        <w:spacing w:after="120"/>
        <w:outlineLvl w:val="2"/>
        <w:rPr>
          <w:rFonts w:asciiTheme="minorHAnsi" w:hAnsiTheme="minorHAnsi" w:cstheme="minorHAnsi"/>
          <w:color w:val="252525"/>
          <w:sz w:val="32"/>
          <w:szCs w:val="32"/>
        </w:rPr>
      </w:pPr>
      <w:r w:rsidRPr="00AC1DEC">
        <w:rPr>
          <w:rFonts w:asciiTheme="minorHAnsi" w:hAnsiTheme="minorHAnsi" w:cstheme="minorHAnsi"/>
          <w:color w:val="222222"/>
          <w:sz w:val="21"/>
          <w:szCs w:val="21"/>
        </w:rPr>
        <w:t xml:space="preserve">Bevegelser fra barnet i magen gir deg trygghet om at barnet har det bra. Hvis du opplever at barnet ikke beveger seg eller det beveger </w:t>
      </w:r>
      <w:r w:rsidRPr="00AC1DEC">
        <w:rPr>
          <w:rFonts w:asciiTheme="minorHAnsi" w:hAnsiTheme="minorHAnsi" w:cstheme="minorHAnsi"/>
          <w:color w:val="222222"/>
          <w:sz w:val="21"/>
          <w:szCs w:val="21"/>
        </w:rPr>
        <w:t xml:space="preserve">seg mindre og mindre, er det ofte bare en normal variasjon. Dersom det vedvarer over noen timer, kan det være et av de først tegnene på at barnet ikke har det bra i magen. Det er derfor viktig at du kontakter fødeavdelingen for videre oppfølging. </w:t>
      </w:r>
    </w:p>
    <w:p w:rsidR="000F0EA7" w:rsidP="000F0EA7" w14:paraId="18F08605" w14:textId="77777777">
      <w:pPr>
        <w:shd w:val="clear" w:color="auto" w:fill="FFFFFF"/>
        <w:spacing w:after="120"/>
        <w:outlineLvl w:val="2"/>
        <w:rPr>
          <w:rFonts w:asciiTheme="minorHAnsi" w:hAnsiTheme="minorHAnsi" w:cstheme="minorHAnsi"/>
          <w:color w:val="252525"/>
          <w:sz w:val="32"/>
          <w:szCs w:val="32"/>
        </w:rPr>
      </w:pPr>
    </w:p>
    <w:p w:rsidR="000F0EA7" w:rsidRPr="00F9465F" w:rsidP="000F0EA7" w14:paraId="18F08606" w14:textId="77777777">
      <w:pPr>
        <w:shd w:val="clear" w:color="auto" w:fill="FFFFFF"/>
        <w:spacing w:after="120"/>
        <w:outlineLvl w:val="2"/>
        <w:rPr>
          <w:rFonts w:asciiTheme="minorHAnsi" w:hAnsiTheme="minorHAnsi" w:cstheme="minorHAnsi"/>
          <w:color w:val="252525"/>
          <w:sz w:val="32"/>
          <w:szCs w:val="32"/>
        </w:rPr>
      </w:pPr>
      <w:r w:rsidRPr="00F9465F">
        <w:rPr>
          <w:rFonts w:asciiTheme="minorHAnsi" w:hAnsiTheme="minorHAnsi" w:cstheme="minorHAnsi"/>
          <w:color w:val="252525"/>
          <w:sz w:val="32"/>
          <w:szCs w:val="32"/>
        </w:rPr>
        <w:t xml:space="preserve">Hva er </w:t>
      </w:r>
      <w:r w:rsidRPr="00F9465F">
        <w:rPr>
          <w:rFonts w:asciiTheme="minorHAnsi" w:hAnsiTheme="minorHAnsi" w:cstheme="minorHAnsi"/>
          <w:color w:val="252525"/>
          <w:sz w:val="32"/>
          <w:szCs w:val="32"/>
        </w:rPr>
        <w:t xml:space="preserve">lite liv? </w:t>
      </w:r>
    </w:p>
    <w:p w:rsidR="000F0EA7" w:rsidRPr="00AC1DEC" w:rsidP="000F0EA7" w14:paraId="18F08607" w14:textId="77777777">
      <w:pPr>
        <w:shd w:val="clear" w:color="auto" w:fill="FFFFFF"/>
        <w:spacing w:after="255"/>
        <w:rPr>
          <w:rFonts w:asciiTheme="minorHAnsi" w:hAnsiTheme="minorHAnsi" w:cstheme="minorHAnsi"/>
          <w:color w:val="222222"/>
          <w:sz w:val="21"/>
          <w:szCs w:val="21"/>
        </w:rPr>
      </w:pPr>
      <w:r w:rsidRPr="00AC1DEC">
        <w:rPr>
          <w:rFonts w:asciiTheme="minorHAnsi" w:hAnsiTheme="minorHAnsi" w:cstheme="minorHAnsi"/>
          <w:color w:val="222222"/>
          <w:sz w:val="21"/>
          <w:szCs w:val="21"/>
        </w:rPr>
        <w:t>Forskning har ikke kunnet fastslå hvor mange bevegelser som er normalt for et friskt barn. I løpet av svangerskapet er det derfor viktig at du blir kjent med ditt barn og ditt barns aktivitetsmønster. Det er endringer i dette mønsteret som er vi</w:t>
      </w:r>
      <w:r w:rsidRPr="00AC1DEC">
        <w:rPr>
          <w:rFonts w:asciiTheme="minorHAnsi" w:hAnsiTheme="minorHAnsi" w:cstheme="minorHAnsi"/>
          <w:color w:val="222222"/>
          <w:sz w:val="21"/>
          <w:szCs w:val="21"/>
        </w:rPr>
        <w:t xml:space="preserve">ktige for hva som er ”lite liv.” Du kjenner ditt barn best! </w:t>
      </w:r>
    </w:p>
    <w:p w:rsidR="000F0EA7" w:rsidP="000F0EA7" w14:paraId="18F08608" w14:textId="77777777">
      <w:pPr>
        <w:shd w:val="clear" w:color="auto" w:fill="FFFFFF"/>
        <w:spacing w:after="255"/>
        <w:rPr>
          <w:rFonts w:asciiTheme="minorHAnsi" w:hAnsiTheme="minorHAnsi" w:cstheme="minorHAnsi"/>
          <w:color w:val="222222"/>
          <w:sz w:val="21"/>
          <w:szCs w:val="21"/>
        </w:rPr>
      </w:pPr>
      <w:r w:rsidRPr="00AC1DEC">
        <w:rPr>
          <w:rFonts w:asciiTheme="minorHAnsi" w:hAnsiTheme="minorHAnsi" w:cstheme="minorHAnsi"/>
          <w:color w:val="222222"/>
          <w:sz w:val="21"/>
          <w:szCs w:val="21"/>
        </w:rPr>
        <w:t xml:space="preserve">Det vi kan si, er at det er svært sjelden at et friskt barn beveger seg mindre enn 10 ganger på to timer, i løpet av en periode hvor det pleier å være aktivt. </w:t>
      </w:r>
    </w:p>
    <w:p w:rsidR="000F0EA7" w:rsidRPr="00AC1DEC" w:rsidP="000F0EA7" w14:paraId="18F08609" w14:textId="77777777">
      <w:pPr>
        <w:shd w:val="clear" w:color="auto" w:fill="FFFFFF"/>
        <w:spacing w:after="255"/>
        <w:rPr>
          <w:rFonts w:asciiTheme="minorHAnsi" w:hAnsiTheme="minorHAnsi" w:cstheme="minorHAnsi"/>
          <w:color w:val="222222"/>
          <w:sz w:val="21"/>
          <w:szCs w:val="21"/>
        </w:rPr>
      </w:pPr>
    </w:p>
    <w:p w:rsidR="000F0EA7" w:rsidRPr="00F9465F" w:rsidP="000F0EA7" w14:paraId="18F0860A" w14:textId="77777777">
      <w:pPr>
        <w:shd w:val="clear" w:color="auto" w:fill="FFFFFF"/>
        <w:spacing w:after="120"/>
        <w:outlineLvl w:val="2"/>
        <w:rPr>
          <w:rFonts w:asciiTheme="minorHAnsi" w:hAnsiTheme="minorHAnsi" w:cstheme="minorHAnsi"/>
          <w:color w:val="252525"/>
          <w:sz w:val="32"/>
          <w:szCs w:val="32"/>
        </w:rPr>
      </w:pPr>
      <w:r w:rsidRPr="00F9465F">
        <w:rPr>
          <w:rFonts w:asciiTheme="minorHAnsi" w:hAnsiTheme="minorHAnsi" w:cstheme="minorHAnsi"/>
          <w:color w:val="252525"/>
          <w:sz w:val="32"/>
          <w:szCs w:val="32"/>
        </w:rPr>
        <w:t xml:space="preserve">Hvilke faktorer kan påvirke din opplevelse av at barnet beveger seg? </w:t>
      </w:r>
    </w:p>
    <w:p w:rsidR="000F0EA7" w:rsidRPr="00F9465F" w:rsidP="000F0EA7" w14:paraId="18F0860B" w14:textId="77777777">
      <w:pPr>
        <w:pStyle w:val="ListParagraph"/>
        <w:numPr>
          <w:ilvl w:val="0"/>
          <w:numId w:val="22"/>
        </w:numPr>
        <w:shd w:val="clear" w:color="auto" w:fill="FFFFFF"/>
        <w:rPr>
          <w:rFonts w:asciiTheme="minorHAnsi" w:hAnsiTheme="minorHAnsi" w:cstheme="minorHAnsi"/>
          <w:color w:val="222222"/>
          <w:sz w:val="21"/>
          <w:szCs w:val="21"/>
        </w:rPr>
      </w:pPr>
      <w:r w:rsidRPr="00F9465F">
        <w:rPr>
          <w:rFonts w:asciiTheme="minorHAnsi" w:hAnsiTheme="minorHAnsi" w:cstheme="minorHAnsi"/>
          <w:color w:val="222222"/>
          <w:sz w:val="21"/>
          <w:szCs w:val="21"/>
        </w:rPr>
        <w:t>Hvis du er i aktivitet og travel er det mindre sjanse for at du kjenner etter at barnet beveger seg.</w:t>
      </w:r>
    </w:p>
    <w:p w:rsidR="000F0EA7" w:rsidP="000F0EA7" w14:paraId="18F0860C" w14:textId="77777777">
      <w:pPr>
        <w:pStyle w:val="ListParagraph"/>
        <w:numPr>
          <w:ilvl w:val="0"/>
          <w:numId w:val="22"/>
        </w:numPr>
        <w:shd w:val="clear" w:color="auto" w:fill="FFFFFF"/>
        <w:rPr>
          <w:rFonts w:asciiTheme="minorHAnsi" w:hAnsiTheme="minorHAnsi" w:cstheme="minorHAnsi"/>
          <w:color w:val="222222"/>
          <w:sz w:val="21"/>
          <w:szCs w:val="21"/>
        </w:rPr>
      </w:pPr>
      <w:r w:rsidRPr="00F9465F">
        <w:rPr>
          <w:rFonts w:asciiTheme="minorHAnsi" w:hAnsiTheme="minorHAnsi" w:cstheme="minorHAnsi"/>
          <w:color w:val="222222"/>
          <w:sz w:val="21"/>
          <w:szCs w:val="21"/>
        </w:rPr>
        <w:t xml:space="preserve">Hvis du har morkaken på fremveggen av livmoren kan det være vanskeligere å kjenne at </w:t>
      </w:r>
      <w:r w:rsidRPr="00F9465F">
        <w:rPr>
          <w:rFonts w:asciiTheme="minorHAnsi" w:hAnsiTheme="minorHAnsi" w:cstheme="minorHAnsi"/>
          <w:color w:val="222222"/>
          <w:sz w:val="21"/>
          <w:szCs w:val="21"/>
        </w:rPr>
        <w:t xml:space="preserve">barnet beveger seg, spesielt gjelder dette tidlig i graviditeten. </w:t>
      </w:r>
    </w:p>
    <w:p w:rsidR="000F0EA7" w:rsidRPr="00F9465F" w:rsidP="000F0EA7" w14:paraId="18F0860D" w14:textId="77777777">
      <w:pPr>
        <w:shd w:val="clear" w:color="auto" w:fill="FFFFFF"/>
        <w:spacing w:after="120"/>
        <w:outlineLvl w:val="2"/>
        <w:rPr>
          <w:rFonts w:asciiTheme="minorHAnsi" w:hAnsiTheme="minorHAnsi" w:cstheme="minorHAnsi"/>
          <w:color w:val="252525"/>
          <w:sz w:val="32"/>
          <w:szCs w:val="32"/>
        </w:rPr>
      </w:pPr>
      <w:r w:rsidRPr="00F9465F">
        <w:rPr>
          <w:rFonts w:asciiTheme="minorHAnsi" w:hAnsiTheme="minorHAnsi" w:cstheme="minorHAnsi"/>
          <w:color w:val="252525"/>
          <w:sz w:val="32"/>
          <w:szCs w:val="32"/>
        </w:rPr>
        <w:t xml:space="preserve">Hva skal jeg gjøre hvis jeg er usikker på om barnet beveger seg mindre i magen? </w:t>
      </w:r>
    </w:p>
    <w:p w:rsidR="000F0EA7" w:rsidRPr="00F9465F" w:rsidP="000F0EA7" w14:paraId="18F0860E" w14:textId="626CD45B">
      <w:pPr>
        <w:shd w:val="clear" w:color="auto" w:fill="FFFFFF"/>
        <w:spacing w:after="90"/>
        <w:outlineLvl w:val="3"/>
        <w:rPr>
          <w:rFonts w:asciiTheme="minorHAnsi" w:hAnsiTheme="minorHAnsi" w:cstheme="minorHAnsi"/>
          <w:color w:val="252525"/>
          <w:sz w:val="28"/>
          <w:szCs w:val="28"/>
        </w:rPr>
      </w:pPr>
      <w:r w:rsidRPr="00F9465F">
        <w:rPr>
          <w:rFonts w:asciiTheme="minorHAnsi" w:hAnsiTheme="minorHAnsi" w:cstheme="minorHAnsi"/>
          <w:color w:val="252525"/>
          <w:sz w:val="28"/>
          <w:szCs w:val="28"/>
        </w:rPr>
        <w:t>Før uke 2</w:t>
      </w:r>
      <w:r>
        <w:rPr>
          <w:rFonts w:asciiTheme="minorHAnsi" w:hAnsiTheme="minorHAnsi" w:cstheme="minorHAnsi"/>
          <w:color w:val="252525"/>
          <w:sz w:val="28"/>
          <w:szCs w:val="28"/>
        </w:rPr>
        <w:t>4</w:t>
      </w:r>
      <w:r w:rsidRPr="00F9465F">
        <w:rPr>
          <w:rFonts w:asciiTheme="minorHAnsi" w:hAnsiTheme="minorHAnsi" w:cstheme="minorHAnsi"/>
          <w:color w:val="252525"/>
          <w:sz w:val="28"/>
          <w:szCs w:val="28"/>
        </w:rPr>
        <w:t xml:space="preserve"> i graviditeten</w:t>
      </w:r>
    </w:p>
    <w:p w:rsidR="000F0EA7" w:rsidRPr="00AC1DEC" w:rsidP="000F0EA7" w14:paraId="18F0860F" w14:textId="77777777">
      <w:pPr>
        <w:shd w:val="clear" w:color="auto" w:fill="FFFFFF"/>
        <w:spacing w:after="255"/>
        <w:rPr>
          <w:rFonts w:asciiTheme="minorHAnsi" w:hAnsiTheme="minorHAnsi" w:cstheme="minorHAnsi"/>
          <w:color w:val="222222"/>
          <w:sz w:val="21"/>
          <w:szCs w:val="21"/>
        </w:rPr>
      </w:pPr>
      <w:r w:rsidRPr="00AC1DEC">
        <w:rPr>
          <w:rFonts w:asciiTheme="minorHAnsi" w:hAnsiTheme="minorHAnsi" w:cstheme="minorHAnsi"/>
          <w:color w:val="222222"/>
          <w:sz w:val="21"/>
          <w:szCs w:val="21"/>
        </w:rPr>
        <w:t xml:space="preserve">Ved opplevelse av mindre liv i magen over noen timer, før uke 24 i graviditeten, tar du kontakt med egen lege eller jordmor ved nærmeste anledning. </w:t>
      </w:r>
    </w:p>
    <w:p w:rsidR="000F0EA7" w:rsidRPr="00F9465F" w:rsidP="000F0EA7" w14:paraId="18F08610" w14:textId="4DDE0406">
      <w:pPr>
        <w:shd w:val="clear" w:color="auto" w:fill="FFFFFF"/>
        <w:spacing w:after="90"/>
        <w:outlineLvl w:val="3"/>
        <w:rPr>
          <w:rFonts w:asciiTheme="minorHAnsi" w:hAnsiTheme="minorHAnsi" w:cstheme="minorHAnsi"/>
          <w:color w:val="252525"/>
          <w:sz w:val="28"/>
          <w:szCs w:val="28"/>
        </w:rPr>
      </w:pPr>
      <w:r>
        <w:rPr>
          <w:rFonts w:asciiTheme="minorHAnsi" w:hAnsiTheme="minorHAnsi" w:cstheme="minorHAnsi"/>
          <w:color w:val="252525"/>
          <w:sz w:val="28"/>
          <w:szCs w:val="28"/>
        </w:rPr>
        <w:t>Etter uke 24</w:t>
      </w:r>
      <w:r w:rsidRPr="00F9465F">
        <w:rPr>
          <w:rFonts w:asciiTheme="minorHAnsi" w:hAnsiTheme="minorHAnsi" w:cstheme="minorHAnsi"/>
          <w:color w:val="252525"/>
          <w:sz w:val="28"/>
          <w:szCs w:val="28"/>
        </w:rPr>
        <w:t xml:space="preserve"> i graviditeten </w:t>
      </w:r>
    </w:p>
    <w:p w:rsidR="000F0EA7" w:rsidRPr="00AC1DEC" w:rsidP="000F0EA7" w14:paraId="18F08611" w14:textId="77777777">
      <w:pPr>
        <w:shd w:val="clear" w:color="auto" w:fill="FFFFFF"/>
        <w:spacing w:after="255"/>
        <w:rPr>
          <w:rFonts w:asciiTheme="minorHAnsi" w:hAnsiTheme="minorHAnsi" w:cstheme="minorHAnsi"/>
          <w:color w:val="222222"/>
          <w:sz w:val="21"/>
          <w:szCs w:val="21"/>
        </w:rPr>
      </w:pPr>
      <w:r w:rsidRPr="00AC1DEC">
        <w:rPr>
          <w:rFonts w:asciiTheme="minorHAnsi" w:hAnsiTheme="minorHAnsi" w:cstheme="minorHAnsi"/>
          <w:color w:val="222222"/>
          <w:sz w:val="21"/>
          <w:szCs w:val="21"/>
        </w:rPr>
        <w:t>Hvis du er usikker på om barnet beveger seg mindre i magen enn det pleier skal</w:t>
      </w:r>
      <w:r w:rsidRPr="00AC1DEC">
        <w:rPr>
          <w:rFonts w:asciiTheme="minorHAnsi" w:hAnsiTheme="minorHAnsi" w:cstheme="minorHAnsi"/>
          <w:color w:val="222222"/>
          <w:sz w:val="21"/>
          <w:szCs w:val="21"/>
        </w:rPr>
        <w:t xml:space="preserve"> du spise og drikke, gjerne noe søtt. Du skal deretter legge deg ned, gjerne på venstre side, i fred og ro og uten telefon eller andre stimuli. Du skal fokusere på ditt barns bevegelser i en til to timer, helst telle antallet bevegelser. Det er fint å gjør</w:t>
      </w:r>
      <w:r w:rsidRPr="00AC1DEC">
        <w:rPr>
          <w:rFonts w:asciiTheme="minorHAnsi" w:hAnsiTheme="minorHAnsi" w:cstheme="minorHAnsi"/>
          <w:color w:val="222222"/>
          <w:sz w:val="21"/>
          <w:szCs w:val="21"/>
        </w:rPr>
        <w:t xml:space="preserve">e dette på et tidspunkt hvor barnet vanligvis er aktivt. </w:t>
      </w:r>
    </w:p>
    <w:p w:rsidR="000F0EA7" w:rsidRPr="00F9465F" w:rsidP="000F0EA7" w14:paraId="18F08612" w14:textId="77777777">
      <w:pPr>
        <w:pStyle w:val="ListParagraph"/>
        <w:numPr>
          <w:ilvl w:val="0"/>
          <w:numId w:val="23"/>
        </w:numPr>
        <w:shd w:val="clear" w:color="auto" w:fill="FFFFFF"/>
        <w:rPr>
          <w:rFonts w:asciiTheme="minorHAnsi" w:hAnsiTheme="minorHAnsi" w:cstheme="minorHAnsi"/>
          <w:color w:val="222222"/>
          <w:sz w:val="21"/>
          <w:szCs w:val="21"/>
        </w:rPr>
      </w:pPr>
      <w:r w:rsidRPr="00F9465F">
        <w:rPr>
          <w:rFonts w:asciiTheme="minorHAnsi" w:hAnsiTheme="minorHAnsi" w:cstheme="minorHAnsi"/>
          <w:color w:val="222222"/>
          <w:sz w:val="21"/>
          <w:szCs w:val="21"/>
        </w:rPr>
        <w:t>Hvis du i løpet av denne tiden</w:t>
      </w:r>
      <w:r w:rsidRPr="00F9465F">
        <w:rPr>
          <w:rFonts w:asciiTheme="minorHAnsi" w:hAnsiTheme="minorHAnsi" w:cstheme="minorHAnsi"/>
          <w:color w:val="222222"/>
          <w:sz w:val="21"/>
          <w:szCs w:val="21"/>
          <w:u w:val="single"/>
        </w:rPr>
        <w:t xml:space="preserve"> ikke </w:t>
      </w:r>
      <w:r w:rsidRPr="00F9465F">
        <w:rPr>
          <w:rFonts w:asciiTheme="minorHAnsi" w:hAnsiTheme="minorHAnsi" w:cstheme="minorHAnsi"/>
          <w:color w:val="222222"/>
          <w:sz w:val="21"/>
          <w:szCs w:val="21"/>
        </w:rPr>
        <w:t xml:space="preserve">kjenner bevegelser fra barnet skal du ringe din fødeavdeling </w:t>
      </w:r>
      <w:r w:rsidRPr="00F9465F">
        <w:rPr>
          <w:rFonts w:asciiTheme="minorHAnsi" w:hAnsiTheme="minorHAnsi" w:cstheme="minorHAnsi"/>
          <w:color w:val="222222"/>
          <w:sz w:val="21"/>
          <w:szCs w:val="21"/>
          <w:u w:val="single"/>
        </w:rPr>
        <w:t>umiddelbart.</w:t>
      </w:r>
    </w:p>
    <w:p w:rsidR="000F0EA7" w:rsidRPr="00F9465F" w:rsidP="000F0EA7" w14:paraId="18F08613" w14:textId="77777777">
      <w:pPr>
        <w:pStyle w:val="ListParagraph"/>
        <w:numPr>
          <w:ilvl w:val="0"/>
          <w:numId w:val="23"/>
        </w:numPr>
        <w:shd w:val="clear" w:color="auto" w:fill="FFFFFF"/>
        <w:rPr>
          <w:rFonts w:asciiTheme="minorHAnsi" w:hAnsiTheme="minorHAnsi" w:cstheme="minorHAnsi"/>
          <w:color w:val="222222"/>
          <w:sz w:val="21"/>
          <w:szCs w:val="21"/>
        </w:rPr>
      </w:pPr>
      <w:r w:rsidRPr="00F9465F">
        <w:rPr>
          <w:rFonts w:asciiTheme="minorHAnsi" w:hAnsiTheme="minorHAnsi" w:cstheme="minorHAnsi"/>
          <w:color w:val="222222"/>
          <w:sz w:val="21"/>
          <w:szCs w:val="21"/>
        </w:rPr>
        <w:t>Hvis du kjenner mindre enn ti separate bevegelser fra barnet i løpet av disse to timene,</w:t>
      </w:r>
      <w:r w:rsidRPr="00F9465F">
        <w:rPr>
          <w:rFonts w:asciiTheme="minorHAnsi" w:hAnsiTheme="minorHAnsi" w:cstheme="minorHAnsi"/>
          <w:color w:val="222222"/>
          <w:sz w:val="21"/>
          <w:szCs w:val="21"/>
        </w:rPr>
        <w:t xml:space="preserve"> skal du ringe din fødeavdeling </w:t>
      </w:r>
      <w:r w:rsidRPr="00F9465F">
        <w:rPr>
          <w:rFonts w:asciiTheme="minorHAnsi" w:hAnsiTheme="minorHAnsi" w:cstheme="minorHAnsi"/>
          <w:color w:val="222222"/>
          <w:sz w:val="21"/>
          <w:szCs w:val="21"/>
          <w:u w:val="single"/>
        </w:rPr>
        <w:t>umiddelbart.</w:t>
      </w:r>
      <w:r w:rsidRPr="00F9465F">
        <w:rPr>
          <w:rFonts w:asciiTheme="minorHAnsi" w:hAnsiTheme="minorHAnsi" w:cstheme="minorHAnsi"/>
          <w:color w:val="222222"/>
          <w:sz w:val="21"/>
          <w:szCs w:val="21"/>
        </w:rPr>
        <w:t xml:space="preserve"> </w:t>
      </w:r>
    </w:p>
    <w:p w:rsidR="000F0EA7" w:rsidRPr="00F9465F" w:rsidP="000F0EA7" w14:paraId="18F08614" w14:textId="77777777">
      <w:pPr>
        <w:pStyle w:val="ListParagraph"/>
        <w:numPr>
          <w:ilvl w:val="0"/>
          <w:numId w:val="23"/>
        </w:numPr>
        <w:shd w:val="clear" w:color="auto" w:fill="FFFFFF"/>
        <w:rPr>
          <w:rFonts w:asciiTheme="minorHAnsi" w:hAnsiTheme="minorHAnsi" w:cstheme="minorHAnsi"/>
          <w:color w:val="222222"/>
          <w:sz w:val="21"/>
          <w:szCs w:val="21"/>
        </w:rPr>
      </w:pPr>
      <w:r w:rsidRPr="00F9465F">
        <w:rPr>
          <w:rFonts w:asciiTheme="minorHAnsi" w:hAnsiTheme="minorHAnsi" w:cstheme="minorHAnsi"/>
          <w:color w:val="222222"/>
          <w:sz w:val="21"/>
          <w:szCs w:val="21"/>
        </w:rPr>
        <w:t xml:space="preserve">Hvis du fortsatt er urolig eller usikker på barnets aktivitetsmønster skal du ringe din fødeavdeling for veiledning. </w:t>
      </w:r>
    </w:p>
    <w:p w:rsidR="000F0EA7" w:rsidP="000F0EA7" w14:paraId="18F08615" w14:textId="77777777">
      <w:pPr>
        <w:pStyle w:val="ListParagraph"/>
        <w:numPr>
          <w:ilvl w:val="0"/>
          <w:numId w:val="23"/>
        </w:numPr>
        <w:shd w:val="clear" w:color="auto" w:fill="FFFFFF"/>
        <w:rPr>
          <w:rFonts w:asciiTheme="minorHAnsi" w:hAnsiTheme="minorHAnsi" w:cstheme="minorHAnsi"/>
          <w:color w:val="222222"/>
          <w:sz w:val="21"/>
          <w:szCs w:val="21"/>
        </w:rPr>
      </w:pPr>
      <w:r w:rsidRPr="00F9465F">
        <w:rPr>
          <w:rFonts w:asciiTheme="minorHAnsi" w:hAnsiTheme="minorHAnsi" w:cstheme="minorHAnsi"/>
          <w:color w:val="222222"/>
          <w:sz w:val="21"/>
          <w:szCs w:val="21"/>
        </w:rPr>
        <w:t>Hvis du etter tellingen av barnets bevegelser er beroliget og kjenner godt med bevegelser, t</w:t>
      </w:r>
      <w:r w:rsidRPr="00F9465F">
        <w:rPr>
          <w:rFonts w:asciiTheme="minorHAnsi" w:hAnsiTheme="minorHAnsi" w:cstheme="minorHAnsi"/>
          <w:color w:val="222222"/>
          <w:sz w:val="21"/>
          <w:szCs w:val="21"/>
        </w:rPr>
        <w:t xml:space="preserve">renger du ikke kontakte fødeavdelingen. </w:t>
      </w:r>
    </w:p>
    <w:p w:rsidR="000F0EA7" w:rsidRPr="00F9465F" w:rsidP="000F0EA7" w14:paraId="18F08616" w14:textId="77777777">
      <w:pPr>
        <w:pStyle w:val="ListParagraph"/>
        <w:shd w:val="clear" w:color="auto" w:fill="FFFFFF"/>
        <w:ind w:left="360"/>
        <w:rPr>
          <w:rFonts w:asciiTheme="minorHAnsi" w:hAnsiTheme="minorHAnsi" w:cstheme="minorHAnsi"/>
          <w:color w:val="222222"/>
          <w:sz w:val="21"/>
          <w:szCs w:val="21"/>
        </w:rPr>
      </w:pPr>
    </w:p>
    <w:p w:rsidR="000F0EA7" w:rsidP="000F0EA7" w14:paraId="18F08617" w14:textId="77777777">
      <w:pPr>
        <w:shd w:val="clear" w:color="auto" w:fill="FFFFFF"/>
        <w:spacing w:after="255"/>
        <w:rPr>
          <w:rFonts w:asciiTheme="minorHAnsi" w:hAnsiTheme="minorHAnsi" w:cstheme="minorHAnsi"/>
          <w:b/>
          <w:bCs/>
          <w:color w:val="222222"/>
          <w:sz w:val="21"/>
          <w:szCs w:val="21"/>
        </w:rPr>
      </w:pPr>
      <w:r w:rsidRPr="00AC1DEC">
        <w:rPr>
          <w:rFonts w:asciiTheme="minorHAnsi" w:hAnsiTheme="minorHAnsi" w:cstheme="minorHAnsi"/>
          <w:b/>
          <w:bCs/>
          <w:color w:val="222222"/>
          <w:sz w:val="21"/>
          <w:szCs w:val="21"/>
        </w:rPr>
        <w:t>Du skal ikke vente til dagen etter eller til neste kontroll hvis du er usikker på om barnet beveger seg eller om det beveger seg mindre enn fø</w:t>
      </w:r>
      <w:r>
        <w:rPr>
          <w:rFonts w:asciiTheme="minorHAnsi" w:hAnsiTheme="minorHAnsi" w:cstheme="minorHAnsi"/>
          <w:b/>
          <w:bCs/>
          <w:color w:val="222222"/>
          <w:sz w:val="21"/>
          <w:szCs w:val="21"/>
        </w:rPr>
        <w:t xml:space="preserve">r. Ta kontakt med sykehuset! </w:t>
      </w:r>
    </w:p>
    <w:p w:rsidR="000F0EA7" w:rsidP="000F0EA7" w14:paraId="18F08618" w14:textId="77777777">
      <w:pPr>
        <w:shd w:val="clear" w:color="auto" w:fill="FFFFFF"/>
        <w:spacing w:after="255"/>
        <w:rPr>
          <w:rFonts w:asciiTheme="minorHAnsi" w:hAnsiTheme="minorHAnsi" w:cstheme="minorHAnsi"/>
          <w:b/>
          <w:bCs/>
          <w:color w:val="222222"/>
          <w:sz w:val="21"/>
          <w:szCs w:val="21"/>
        </w:rPr>
      </w:pPr>
      <w:r>
        <w:rPr>
          <w:rFonts w:asciiTheme="minorHAnsi" w:hAnsiTheme="minorHAnsi" w:cstheme="minorHAnsi"/>
          <w:b/>
          <w:bCs/>
          <w:color w:val="222222"/>
          <w:sz w:val="21"/>
          <w:szCs w:val="21"/>
        </w:rPr>
        <w:t xml:space="preserve">Mandag til fredag kl.08-15.30: Ring </w:t>
      </w:r>
      <w:r>
        <w:rPr>
          <w:rFonts w:asciiTheme="minorHAnsi" w:hAnsiTheme="minorHAnsi" w:cstheme="minorHAnsi"/>
          <w:b/>
          <w:bCs/>
          <w:color w:val="222222"/>
          <w:sz w:val="21"/>
          <w:szCs w:val="21"/>
        </w:rPr>
        <w:t>fødepoliklinikken på telefon 41708683</w:t>
      </w:r>
    </w:p>
    <w:p w:rsidR="000F0EA7" w:rsidRPr="00F9465F" w:rsidP="000F0EA7" w14:paraId="18F08619" w14:textId="77777777">
      <w:pPr>
        <w:shd w:val="clear" w:color="auto" w:fill="FFFFFF"/>
        <w:spacing w:after="255"/>
        <w:rPr>
          <w:rFonts w:asciiTheme="minorHAnsi" w:hAnsiTheme="minorHAnsi" w:cstheme="minorHAnsi"/>
          <w:b/>
          <w:bCs/>
          <w:color w:val="222222"/>
          <w:sz w:val="21"/>
          <w:szCs w:val="21"/>
        </w:rPr>
      </w:pPr>
      <w:r>
        <w:rPr>
          <w:rFonts w:asciiTheme="minorHAnsi" w:hAnsiTheme="minorHAnsi" w:cstheme="minorHAnsi"/>
          <w:b/>
          <w:bCs/>
          <w:color w:val="222222"/>
          <w:sz w:val="21"/>
          <w:szCs w:val="21"/>
        </w:rPr>
        <w:t xml:space="preserve">Ellers ring fødeavdelingen på telefon </w:t>
      </w:r>
      <w:r w:rsidRPr="00AB230E">
        <w:rPr>
          <w:rFonts w:asciiTheme="minorHAnsi" w:hAnsiTheme="minorHAnsi" w:cstheme="minorHAnsi"/>
          <w:b/>
          <w:bCs/>
          <w:color w:val="222222"/>
          <w:sz w:val="21"/>
          <w:szCs w:val="21"/>
        </w:rPr>
        <w:t>960 90 900</w:t>
      </w:r>
    </w:p>
    <w:p w:rsidR="000F0EA7" w:rsidRPr="00AC1DEC" w:rsidP="000F0EA7" w14:paraId="18F0861A" w14:textId="77777777">
      <w:pPr>
        <w:shd w:val="clear" w:color="auto" w:fill="FFFFFF"/>
        <w:rPr>
          <w:rFonts w:asciiTheme="minorHAnsi" w:hAnsiTheme="minorHAnsi" w:cstheme="minorHAnsi"/>
          <w:color w:val="222222"/>
          <w:sz w:val="21"/>
          <w:szCs w:val="21"/>
        </w:rPr>
      </w:pPr>
      <w:r w:rsidRPr="00AC1DEC">
        <w:rPr>
          <w:rFonts w:asciiTheme="minorHAnsi" w:hAnsiTheme="minorHAnsi" w:cstheme="minorHAnsi"/>
          <w:color w:val="222222"/>
          <w:sz w:val="21"/>
          <w:szCs w:val="21"/>
        </w:rPr>
        <w:t xml:space="preserve">Ikke stol på apparater som du kan lytte på hjertelyden til barnet med hjemme. </w:t>
      </w:r>
    </w:p>
    <w:p w:rsidR="000F0EA7" w:rsidP="000F0EA7" w14:paraId="18F0861B" w14:textId="77777777">
      <w:pPr>
        <w:shd w:val="clear" w:color="auto" w:fill="FFFFFF"/>
        <w:spacing w:after="120"/>
        <w:outlineLvl w:val="2"/>
        <w:rPr>
          <w:rFonts w:asciiTheme="minorHAnsi" w:hAnsiTheme="minorHAnsi" w:cstheme="minorHAnsi"/>
          <w:color w:val="252525"/>
          <w:sz w:val="38"/>
          <w:szCs w:val="38"/>
        </w:rPr>
      </w:pPr>
    </w:p>
    <w:p w:rsidR="000F0EA7" w:rsidRPr="00F9465F" w:rsidP="000F0EA7" w14:paraId="18F0861C" w14:textId="77777777">
      <w:pPr>
        <w:shd w:val="clear" w:color="auto" w:fill="FFFFFF"/>
        <w:spacing w:after="120"/>
        <w:outlineLvl w:val="2"/>
        <w:rPr>
          <w:rFonts w:asciiTheme="minorHAnsi" w:hAnsiTheme="minorHAnsi" w:cstheme="minorHAnsi"/>
          <w:color w:val="252525"/>
          <w:sz w:val="32"/>
          <w:szCs w:val="32"/>
        </w:rPr>
      </w:pPr>
      <w:r w:rsidRPr="00F9465F">
        <w:rPr>
          <w:rFonts w:asciiTheme="minorHAnsi" w:hAnsiTheme="minorHAnsi" w:cstheme="minorHAnsi"/>
          <w:color w:val="252525"/>
          <w:sz w:val="32"/>
          <w:szCs w:val="32"/>
        </w:rPr>
        <w:t xml:space="preserve">Hva gjør vi når du kommer til avtalt kontroll på fødeavdelingen fordi du kjenner mindre bevegelser fra barnet? </w:t>
      </w:r>
    </w:p>
    <w:p w:rsidR="000F0EA7" w:rsidRPr="00AC1DEC" w:rsidP="000F0EA7" w14:paraId="18F0861D" w14:textId="77777777">
      <w:pPr>
        <w:shd w:val="clear" w:color="auto" w:fill="FFFFFF"/>
        <w:spacing w:after="255"/>
        <w:rPr>
          <w:rFonts w:asciiTheme="minorHAnsi" w:hAnsiTheme="minorHAnsi" w:cstheme="minorHAnsi"/>
          <w:color w:val="222222"/>
          <w:sz w:val="21"/>
          <w:szCs w:val="21"/>
        </w:rPr>
      </w:pPr>
      <w:r w:rsidRPr="00AC1DEC">
        <w:rPr>
          <w:rFonts w:asciiTheme="minorHAnsi" w:hAnsiTheme="minorHAnsi" w:cstheme="minorHAnsi"/>
          <w:color w:val="222222"/>
          <w:sz w:val="21"/>
          <w:szCs w:val="21"/>
        </w:rPr>
        <w:t>Det første vi gjør er en CTG undersøkelse. Dette inn</w:t>
      </w:r>
      <w:r>
        <w:rPr>
          <w:rFonts w:asciiTheme="minorHAnsi" w:hAnsiTheme="minorHAnsi" w:cstheme="minorHAnsi"/>
          <w:color w:val="222222"/>
          <w:sz w:val="21"/>
          <w:szCs w:val="21"/>
        </w:rPr>
        <w:t>e</w:t>
      </w:r>
      <w:r w:rsidRPr="00AC1DEC">
        <w:rPr>
          <w:rFonts w:asciiTheme="minorHAnsi" w:hAnsiTheme="minorHAnsi" w:cstheme="minorHAnsi"/>
          <w:color w:val="222222"/>
          <w:sz w:val="21"/>
          <w:szCs w:val="21"/>
        </w:rPr>
        <w:t>bærer at vi lytter på fosterlyden og måler aktiviteten i livmoren din i ca</w:t>
      </w:r>
      <w:r>
        <w:rPr>
          <w:rFonts w:asciiTheme="minorHAnsi" w:hAnsiTheme="minorHAnsi" w:cstheme="minorHAnsi"/>
          <w:color w:val="222222"/>
          <w:sz w:val="21"/>
          <w:szCs w:val="21"/>
        </w:rPr>
        <w:t>.</w:t>
      </w:r>
      <w:r w:rsidRPr="00AC1DEC">
        <w:rPr>
          <w:rFonts w:asciiTheme="minorHAnsi" w:hAnsiTheme="minorHAnsi" w:cstheme="minorHAnsi"/>
          <w:color w:val="222222"/>
          <w:sz w:val="21"/>
          <w:szCs w:val="21"/>
        </w:rPr>
        <w:t xml:space="preserve"> 20 minutter. Du får en knapp du skal trykke på hvis du kjenner at barnet beveger seg. Vi gjør også måling av blodtrykk, puls og temperatur og tester urinen din. Ut i fra funnene vi gjør i disse undersøkelsene og det du forteller, bestemmer vi om det er nø</w:t>
      </w:r>
      <w:r w:rsidRPr="00AC1DEC">
        <w:rPr>
          <w:rFonts w:asciiTheme="minorHAnsi" w:hAnsiTheme="minorHAnsi" w:cstheme="minorHAnsi"/>
          <w:color w:val="222222"/>
          <w:sz w:val="21"/>
          <w:szCs w:val="21"/>
        </w:rPr>
        <w:t xml:space="preserve">dvendig med ultralyd og legeundersøkelse. I noen tilfeller kan det være nødvendig med innleggelse eller igangsetting av fødselen. </w:t>
      </w:r>
    </w:p>
    <w:p w:rsidR="000F0EA7" w:rsidRPr="00AC1DEC" w:rsidP="000F0EA7" w14:paraId="18F0861E" w14:textId="77777777">
      <w:pPr>
        <w:shd w:val="clear" w:color="auto" w:fill="FFFFFF"/>
        <w:spacing w:after="255"/>
        <w:rPr>
          <w:rFonts w:asciiTheme="minorHAnsi" w:hAnsiTheme="minorHAnsi" w:cstheme="minorHAnsi"/>
          <w:color w:val="222222"/>
          <w:sz w:val="21"/>
          <w:szCs w:val="21"/>
        </w:rPr>
      </w:pPr>
      <w:r w:rsidRPr="00AC1DEC">
        <w:rPr>
          <w:rFonts w:asciiTheme="minorHAnsi" w:hAnsiTheme="minorHAnsi" w:cstheme="minorHAnsi"/>
          <w:color w:val="222222"/>
          <w:sz w:val="21"/>
          <w:szCs w:val="21"/>
        </w:rPr>
        <w:t>De aller fleste som opplever en episode med mindre bevegelser fra barnet i magen har ukompliserte svangerskap og føder friske</w:t>
      </w:r>
      <w:r w:rsidRPr="00AC1DEC">
        <w:rPr>
          <w:rFonts w:asciiTheme="minorHAnsi" w:hAnsiTheme="minorHAnsi" w:cstheme="minorHAnsi"/>
          <w:color w:val="222222"/>
          <w:sz w:val="21"/>
          <w:szCs w:val="21"/>
        </w:rPr>
        <w:t xml:space="preserve"> barn.</w:t>
      </w:r>
    </w:p>
    <w:p w:rsidR="000F0EA7" w:rsidRPr="00AC1DEC" w:rsidP="000F0EA7" w14:paraId="18F0861F" w14:textId="77777777">
      <w:pPr>
        <w:shd w:val="clear" w:color="auto" w:fill="FFFFFF"/>
        <w:spacing w:after="255"/>
        <w:rPr>
          <w:rFonts w:asciiTheme="minorHAnsi" w:hAnsiTheme="minorHAnsi" w:cstheme="minorHAnsi"/>
          <w:color w:val="222222"/>
          <w:sz w:val="21"/>
          <w:szCs w:val="21"/>
        </w:rPr>
      </w:pPr>
      <w:r w:rsidRPr="00AC1DEC">
        <w:rPr>
          <w:rFonts w:asciiTheme="minorHAnsi" w:hAnsiTheme="minorHAnsi" w:cstheme="minorHAnsi"/>
          <w:color w:val="222222"/>
          <w:sz w:val="21"/>
          <w:szCs w:val="21"/>
        </w:rPr>
        <w:t xml:space="preserve">Når du reiser hjem fra en kontroll hos oss vil du bli bedt om å fortsette å ha fokus ditt barns aktivitetsmønster. Hvis du skulle oppleve mindre liv i magen igjen, skal du ta kontakt med fødeavdelingen på nytt. </w:t>
      </w:r>
    </w:p>
    <w:p w:rsidR="000F0EA7" w:rsidRPr="00AC1DEC" w:rsidP="000F0EA7" w14:paraId="18F08620" w14:textId="77777777">
      <w:pPr>
        <w:shd w:val="clear" w:color="auto" w:fill="FFFFFF"/>
        <w:spacing w:after="255"/>
        <w:rPr>
          <w:rFonts w:asciiTheme="minorHAnsi" w:hAnsiTheme="minorHAnsi" w:cstheme="minorHAnsi"/>
          <w:color w:val="222222"/>
          <w:sz w:val="21"/>
          <w:szCs w:val="21"/>
        </w:rPr>
      </w:pPr>
      <w:r w:rsidRPr="00AC1DEC">
        <w:rPr>
          <w:rFonts w:asciiTheme="minorHAnsi" w:hAnsiTheme="minorHAnsi" w:cstheme="minorHAnsi"/>
          <w:b/>
          <w:bCs/>
          <w:color w:val="222222"/>
          <w:sz w:val="21"/>
          <w:szCs w:val="21"/>
        </w:rPr>
        <w:t>Ikke nøl med å ta kontakt per telefon</w:t>
      </w:r>
      <w:r w:rsidRPr="00AC1DEC">
        <w:rPr>
          <w:rFonts w:asciiTheme="minorHAnsi" w:hAnsiTheme="minorHAnsi" w:cstheme="minorHAnsi"/>
          <w:b/>
          <w:bCs/>
          <w:color w:val="222222"/>
          <w:sz w:val="21"/>
          <w:szCs w:val="21"/>
        </w:rPr>
        <w:t xml:space="preserve"> uansett hvor mange ganger du skulle oppleve dette. </w:t>
      </w:r>
    </w:p>
    <w:p w:rsidR="000F0EA7" w:rsidP="000F0EA7" w14:paraId="18F08621" w14:textId="77777777">
      <w:pPr>
        <w:rPr>
          <w:rFonts w:asciiTheme="minorHAnsi" w:hAnsiTheme="minorHAnsi" w:cstheme="minorHAnsi"/>
          <w:sz w:val="16"/>
          <w:szCs w:val="16"/>
        </w:rPr>
      </w:pPr>
    </w:p>
    <w:p w:rsidR="000F0EA7" w:rsidP="000F0EA7" w14:paraId="18F08622" w14:textId="77777777">
      <w:pPr>
        <w:rPr>
          <w:rFonts w:asciiTheme="minorHAnsi" w:hAnsiTheme="minorHAnsi" w:cstheme="minorHAnsi"/>
          <w:sz w:val="16"/>
          <w:szCs w:val="16"/>
        </w:rPr>
      </w:pPr>
    </w:p>
    <w:p w:rsidR="000F0EA7" w:rsidP="000F0EA7" w14:paraId="18F08623" w14:textId="77777777">
      <w:pPr>
        <w:rPr>
          <w:rFonts w:asciiTheme="minorHAnsi" w:hAnsiTheme="minorHAnsi" w:cstheme="minorHAnsi"/>
          <w:sz w:val="16"/>
          <w:szCs w:val="16"/>
        </w:rPr>
      </w:pPr>
    </w:p>
    <w:p w:rsidR="000F0EA7" w:rsidP="000F0EA7" w14:paraId="18F08624" w14:textId="77777777">
      <w:pPr>
        <w:rPr>
          <w:rFonts w:asciiTheme="minorHAnsi" w:hAnsiTheme="minorHAnsi" w:cstheme="minorHAnsi"/>
          <w:sz w:val="16"/>
          <w:szCs w:val="16"/>
        </w:rPr>
      </w:pPr>
    </w:p>
    <w:p w:rsidR="000F0EA7" w:rsidRPr="0074229E" w:rsidP="000F0EA7" w14:paraId="18F08625" w14:textId="77777777">
      <w:pPr>
        <w:rPr>
          <w:rFonts w:asciiTheme="minorHAnsi" w:hAnsiTheme="minorHAnsi" w:cstheme="minorHAnsi"/>
          <w:sz w:val="16"/>
          <w:szCs w:val="16"/>
        </w:rPr>
      </w:pPr>
      <w:r w:rsidRPr="0074229E">
        <w:rPr>
          <w:rFonts w:asciiTheme="minorHAnsi" w:hAnsiTheme="minorHAnsi" w:cstheme="minorHAnsi"/>
          <w:sz w:val="16"/>
          <w:szCs w:val="16"/>
        </w:rPr>
        <w:t>Informasjonen er hentet fra Oslo universitetssykehus pasientinformasjon</w:t>
      </w:r>
      <w:r>
        <w:rPr>
          <w:rFonts w:asciiTheme="minorHAnsi" w:hAnsiTheme="minorHAnsi" w:cstheme="minorHAnsi"/>
          <w:sz w:val="16"/>
          <w:szCs w:val="16"/>
        </w:rPr>
        <w:t xml:space="preserve"> og anbefalinger fra Helsedirektoratet</w:t>
      </w:r>
    </w:p>
    <w:p w:rsidR="008506DB" w14:paraId="18F08626" w14:textId="77777777">
      <w:pPr>
        <w:rPr>
          <w:szCs w:val="22"/>
        </w:rPr>
      </w:pPr>
    </w:p>
    <w:sectPr w:rsidSect="00B84892">
      <w:headerReference w:type="even" r:id="rId4"/>
      <w:headerReference w:type="default" r:id="rId5"/>
      <w:footerReference w:type="even" r:id="rId6"/>
      <w:footerReference w:type="default" r:id="rId7"/>
      <w:footerReference w:type="first" r:id="rId8"/>
      <w:type w:val="continuous"/>
      <w:pgSz w:w="11907" w:h="16840" w:code="9"/>
      <w:pgMar w:top="851" w:right="1134" w:bottom="567" w:left="1134" w:header="709" w:footer="567" w:gutter="0"/>
      <w:pgNumType w:start="1"/>
      <w:cols w:space="708"/>
      <w:formProt w:val="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EA4" w14:paraId="6C4A2C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0EA4" w14:paraId="3DD213C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il"/>
        <w:bottom w:val="nil"/>
        <w:right w:val="nil"/>
        <w:insideH w:val="nil"/>
        <w:insideV w:val="nil"/>
      </w:tblBorders>
      <w:tblLook w:val="04A0"/>
    </w:tblPr>
    <w:tblGrid>
      <w:gridCol w:w="1792"/>
      <w:gridCol w:w="5595"/>
      <w:gridCol w:w="2252"/>
    </w:tblGrid>
    <w:tr w14:paraId="18F0863B" w14:textId="77777777" w:rsidTr="00DE76DD">
      <w:tblPrEx>
        <w:tblW w:w="0" w:type="auto"/>
        <w:tblBorders>
          <w:top w:val="single" w:sz="2" w:space="0" w:color="auto"/>
          <w:left w:val="nil"/>
          <w:bottom w:val="nil"/>
          <w:right w:val="nil"/>
          <w:insideH w:val="nil"/>
          <w:insideV w:val="nil"/>
        </w:tblBorders>
        <w:tblLook w:val="04A0"/>
      </w:tblPrEx>
      <w:tc>
        <w:tcPr>
          <w:tcW w:w="1809" w:type="dxa"/>
        </w:tcPr>
        <w:p w:rsidR="00B84892" w:rsidP="00461BAD" w14:paraId="18F08630" w14:textId="77777777">
          <w:pPr>
            <w:pStyle w:val="Footer"/>
            <w:rPr>
              <w:sz w:val="18"/>
              <w:szCs w:val="18"/>
            </w:rPr>
          </w:pPr>
          <w:r w:rsidRPr="00C516D8">
            <w:rPr>
              <w:sz w:val="18"/>
              <w:szCs w:val="18"/>
            </w:rPr>
            <w:t>Sykehuset Østfold</w:t>
          </w:r>
        </w:p>
        <w:p w:rsidR="00DE76DD" w:rsidP="00461BAD" w14:paraId="18F08631" w14:textId="77777777">
          <w:pPr>
            <w:pStyle w:val="Footer"/>
            <w:rPr>
              <w:sz w:val="18"/>
              <w:szCs w:val="18"/>
            </w:rPr>
          </w:pPr>
          <w:r>
            <w:rPr>
              <w:sz w:val="18"/>
              <w:szCs w:val="18"/>
            </w:rPr>
            <w:t>Postboks 300</w:t>
          </w:r>
        </w:p>
        <w:p w:rsidR="00DE76DD" w:rsidP="00461BAD" w14:paraId="18F08632" w14:textId="77777777">
          <w:pPr>
            <w:pStyle w:val="Footer"/>
            <w:rPr>
              <w:sz w:val="18"/>
              <w:szCs w:val="18"/>
            </w:rPr>
          </w:pPr>
          <w:r>
            <w:rPr>
              <w:sz w:val="18"/>
              <w:szCs w:val="18"/>
            </w:rPr>
            <w:t>1714 Grålum</w:t>
          </w:r>
        </w:p>
        <w:p w:rsidR="00B84892" w:rsidRPr="00C516D8" w:rsidP="00461BAD" w14:paraId="18F08633" w14:textId="77777777">
          <w:pPr>
            <w:pStyle w:val="Footer"/>
            <w:rPr>
              <w:sz w:val="18"/>
              <w:szCs w:val="18"/>
            </w:rPr>
          </w:pPr>
        </w:p>
      </w:tc>
      <w:tc>
        <w:tcPr>
          <w:tcW w:w="5675" w:type="dxa"/>
        </w:tcPr>
        <w:p w:rsidR="00B84892" w:rsidRPr="00C516D8" w:rsidP="00461BAD" w14:paraId="18F08634" w14:textId="77777777">
          <w:pPr>
            <w:pStyle w:val="Footer"/>
            <w:jc w:val="center"/>
            <w:rPr>
              <w:sz w:val="18"/>
              <w:szCs w:val="18"/>
            </w:rPr>
          </w:pPr>
          <w:r w:rsidRPr="00C516D8">
            <w:rPr>
              <w:sz w:val="18"/>
              <w:szCs w:val="18"/>
            </w:rPr>
            <w:fldChar w:fldCharType="begin" w:fldLock="1"/>
          </w:r>
          <w:r w:rsidRPr="00C516D8">
            <w:rPr>
              <w:sz w:val="18"/>
              <w:szCs w:val="18"/>
            </w:rPr>
            <w:instrText xml:space="preserve"> DOCPROPERTY EK_DokType </w:instrText>
          </w:r>
          <w:r w:rsidRPr="00C516D8">
            <w:rPr>
              <w:sz w:val="18"/>
              <w:szCs w:val="18"/>
            </w:rPr>
            <w:fldChar w:fldCharType="separate"/>
          </w:r>
          <w:r w:rsidRPr="00C516D8">
            <w:rPr>
              <w:sz w:val="18"/>
              <w:szCs w:val="18"/>
            </w:rPr>
            <w:t>Pasientinformasjon</w:t>
          </w:r>
          <w:r w:rsidRPr="00C516D8">
            <w:rPr>
              <w:sz w:val="18"/>
              <w:szCs w:val="18"/>
            </w:rPr>
            <w:fldChar w:fldCharType="end"/>
          </w:r>
        </w:p>
        <w:p w:rsidR="00B84892" w:rsidRPr="00C516D8" w:rsidP="00461BAD" w14:paraId="18F08635" w14:textId="77777777">
          <w:pPr>
            <w:pStyle w:val="Footer"/>
            <w:jc w:val="center"/>
            <w:rPr>
              <w:szCs w:val="22"/>
            </w:rPr>
          </w:pPr>
          <w:r>
            <w:rPr>
              <w:b/>
              <w:sz w:val="22"/>
              <w:szCs w:val="22"/>
            </w:rPr>
            <w:t>Føde-barsel, gynekologi</w:t>
          </w:r>
        </w:p>
        <w:p w:rsidR="00B84892" w:rsidRPr="008215A7" w:rsidP="00461BAD" w14:paraId="18F08636" w14:textId="4B4D2FDE">
          <w:pPr>
            <w:pStyle w:val="Footer"/>
            <w:jc w:val="center"/>
            <w:rPr>
              <w:color w:val="000080"/>
              <w:sz w:val="18"/>
              <w:szCs w:val="18"/>
            </w:rPr>
          </w:pPr>
          <w:r>
            <w:rPr>
              <w:sz w:val="18"/>
              <w:szCs w:val="18"/>
            </w:rPr>
            <w:t xml:space="preserve">Revidert </w:t>
          </w:r>
          <w:r w:rsidRPr="00C516D8">
            <w:rPr>
              <w:sz w:val="18"/>
              <w:szCs w:val="18"/>
            </w:rPr>
            <w:fldChar w:fldCharType="begin" w:fldLock="1"/>
          </w:r>
          <w:r w:rsidRPr="00C516D8">
            <w:rPr>
              <w:sz w:val="18"/>
              <w:szCs w:val="18"/>
            </w:rPr>
            <w:instrText xml:space="preserve"> DOCPROPERTY EK_GjelderFra </w:instrText>
          </w:r>
          <w:r w:rsidRPr="00C516D8">
            <w:rPr>
              <w:sz w:val="18"/>
              <w:szCs w:val="18"/>
            </w:rPr>
            <w:fldChar w:fldCharType="separate"/>
          </w:r>
          <w:r w:rsidRPr="00C516D8">
            <w:rPr>
              <w:sz w:val="18"/>
              <w:szCs w:val="18"/>
            </w:rPr>
            <w:t>04.12.2024</w:t>
          </w:r>
          <w:r w:rsidRPr="00C516D8">
            <w:rPr>
              <w:sz w:val="18"/>
              <w:szCs w:val="18"/>
            </w:rPr>
            <w:fldChar w:fldCharType="end"/>
          </w:r>
          <w:r>
            <w:rPr>
              <w:sz w:val="18"/>
              <w:szCs w:val="18"/>
            </w:rPr>
            <w:t xml:space="preserve"> versjon </w:t>
          </w:r>
          <w:r w:rsidRPr="008215A7">
            <w:rPr>
              <w:sz w:val="18"/>
              <w:szCs w:val="18"/>
            </w:rPr>
            <w:fldChar w:fldCharType="begin" w:fldLock="1"/>
          </w:r>
          <w:r w:rsidRPr="008215A7">
            <w:rPr>
              <w:sz w:val="18"/>
              <w:szCs w:val="18"/>
            </w:rPr>
            <w:instrText xml:space="preserve"> DOCPROPERTY EK_Utgave </w:instrText>
          </w:r>
          <w:r w:rsidRPr="008215A7">
            <w:rPr>
              <w:sz w:val="18"/>
              <w:szCs w:val="18"/>
            </w:rPr>
            <w:fldChar w:fldCharType="separate"/>
          </w:r>
          <w:r w:rsidRPr="008215A7">
            <w:rPr>
              <w:sz w:val="18"/>
              <w:szCs w:val="18"/>
            </w:rPr>
            <w:t>5.00</w:t>
          </w:r>
          <w:r w:rsidRPr="008215A7">
            <w:rPr>
              <w:sz w:val="18"/>
              <w:szCs w:val="18"/>
            </w:rPr>
            <w:fldChar w:fldCharType="end"/>
          </w:r>
        </w:p>
      </w:tc>
      <w:tc>
        <w:tcPr>
          <w:tcW w:w="2268" w:type="dxa"/>
        </w:tcPr>
        <w:p w:rsidR="00B84892" w:rsidP="00461BAD" w14:paraId="18F08637" w14:textId="400F53F4">
          <w:pPr>
            <w:pStyle w:val="Footer"/>
            <w:jc w:val="right"/>
            <w:rPr>
              <w:sz w:val="18"/>
              <w:szCs w:val="18"/>
            </w:rPr>
          </w:pPr>
          <w:hyperlink r:id="rId1" w:history="1">
            <w:r w:rsidRPr="00767F25" w:rsidR="008477A9">
              <w:rPr>
                <w:rStyle w:val="Hyperlink"/>
                <w:sz w:val="18"/>
                <w:szCs w:val="18"/>
              </w:rPr>
              <w:t>www.sykehuset-ostfold.no</w:t>
            </w:r>
          </w:hyperlink>
          <w:r w:rsidR="008477A9">
            <w:rPr>
              <w:sz w:val="18"/>
              <w:szCs w:val="18"/>
            </w:rPr>
            <w:t xml:space="preserve"> </w:t>
          </w:r>
        </w:p>
        <w:p w:rsidR="00A53941" w:rsidP="00A53941" w14:paraId="18F08638" w14:textId="77777777">
          <w:pPr>
            <w:pStyle w:val="Footer"/>
            <w:jc w:val="right"/>
            <w:rPr>
              <w:sz w:val="18"/>
              <w:szCs w:val="18"/>
            </w:rPr>
          </w:pPr>
          <w:r>
            <w:rPr>
              <w:sz w:val="18"/>
              <w:szCs w:val="18"/>
            </w:rPr>
            <w:t>Sentralbord 08600</w:t>
          </w:r>
        </w:p>
        <w:p w:rsidR="00A53941" w:rsidP="00A53941" w14:paraId="18F08639" w14:textId="77777777">
          <w:pPr>
            <w:pStyle w:val="Footer"/>
            <w:jc w:val="right"/>
            <w:rPr>
              <w:sz w:val="14"/>
              <w:szCs w:val="14"/>
            </w:rPr>
          </w:pPr>
          <w:r>
            <w:rPr>
              <w:sz w:val="14"/>
              <w:szCs w:val="14"/>
            </w:rPr>
            <w:t xml:space="preserve">Dokument-ID </w:t>
          </w:r>
          <w:r w:rsidRPr="00A53941">
            <w:rPr>
              <w:sz w:val="14"/>
              <w:szCs w:val="14"/>
            </w:rPr>
            <w:fldChar w:fldCharType="begin" w:fldLock="1"/>
          </w:r>
          <w:r w:rsidRPr="00A53941">
            <w:rPr>
              <w:sz w:val="14"/>
              <w:szCs w:val="14"/>
            </w:rPr>
            <w:instrText xml:space="preserve"> DOCPROPERTY EK_DokumentID </w:instrText>
          </w:r>
          <w:r w:rsidRPr="00A53941">
            <w:rPr>
              <w:sz w:val="14"/>
              <w:szCs w:val="14"/>
            </w:rPr>
            <w:fldChar w:fldCharType="separate"/>
          </w:r>
          <w:r w:rsidRPr="00A53941">
            <w:rPr>
              <w:sz w:val="14"/>
              <w:szCs w:val="14"/>
            </w:rPr>
            <w:t>D34320</w:t>
          </w:r>
          <w:r w:rsidRPr="00A53941">
            <w:rPr>
              <w:sz w:val="14"/>
              <w:szCs w:val="14"/>
            </w:rPr>
            <w:fldChar w:fldCharType="end"/>
          </w:r>
        </w:p>
        <w:p w:rsidR="00230506" w:rsidRPr="00230506" w:rsidP="00230506" w14:paraId="18F0863A" w14:textId="136FD935">
          <w:pPr>
            <w:pStyle w:val="Header"/>
            <w:jc w:val="right"/>
            <w:rPr>
              <w:sz w:val="14"/>
              <w:szCs w:val="14"/>
            </w:rPr>
          </w:pPr>
          <w:r>
            <w:rPr>
              <w:sz w:val="14"/>
              <w:szCs w:val="14"/>
            </w:rPr>
            <w:t xml:space="preserve">Side </w:t>
          </w:r>
          <w:r>
            <w:rPr>
              <w:bCs/>
              <w:sz w:val="14"/>
              <w:szCs w:val="14"/>
            </w:rPr>
            <w:fldChar w:fldCharType="begin"/>
          </w:r>
          <w:r>
            <w:rPr>
              <w:bCs/>
              <w:sz w:val="14"/>
              <w:szCs w:val="14"/>
            </w:rPr>
            <w:instrText>PAGE</w:instrText>
          </w:r>
          <w:r>
            <w:rPr>
              <w:bCs/>
              <w:sz w:val="14"/>
              <w:szCs w:val="14"/>
            </w:rPr>
            <w:fldChar w:fldCharType="separate"/>
          </w:r>
          <w:r>
            <w:rPr>
              <w:rFonts w:ascii="Calibri" w:hAnsi="Calibri"/>
              <w:bCs/>
              <w:sz w:val="14"/>
              <w:szCs w:val="14"/>
              <w:lang w:val="nb-NO" w:eastAsia="nb-NO" w:bidi="ar-SA"/>
            </w:rPr>
            <w:t>1</w:t>
          </w:r>
          <w:r>
            <w:rPr>
              <w:bCs/>
              <w:sz w:val="14"/>
              <w:szCs w:val="14"/>
            </w:rPr>
            <w:fldChar w:fldCharType="end"/>
          </w:r>
          <w:r>
            <w:rPr>
              <w:sz w:val="14"/>
              <w:szCs w:val="14"/>
            </w:rPr>
            <w:t xml:space="preserve"> av </w:t>
          </w:r>
          <w:r>
            <w:rPr>
              <w:bCs/>
              <w:sz w:val="14"/>
              <w:szCs w:val="14"/>
            </w:rPr>
            <w:fldChar w:fldCharType="begin"/>
          </w:r>
          <w:r>
            <w:rPr>
              <w:bCs/>
              <w:sz w:val="14"/>
              <w:szCs w:val="14"/>
            </w:rPr>
            <w:instrText>NUMPAGES</w:instrText>
          </w:r>
          <w:r>
            <w:rPr>
              <w:bCs/>
              <w:sz w:val="14"/>
              <w:szCs w:val="14"/>
            </w:rPr>
            <w:fldChar w:fldCharType="separate"/>
          </w:r>
          <w:r>
            <w:rPr>
              <w:bCs/>
              <w:sz w:val="14"/>
              <w:szCs w:val="14"/>
            </w:rPr>
            <w:t>2</w:t>
          </w:r>
          <w:r>
            <w:rPr>
              <w:bCs/>
              <w:sz w:val="14"/>
              <w:szCs w:val="14"/>
            </w:rPr>
            <w:fldChar w:fldCharType="end"/>
          </w:r>
        </w:p>
      </w:tc>
    </w:tr>
  </w:tbl>
  <w:p w:rsidR="00B84892" w14:paraId="18F0863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14:paraId="18F08627" w14:textId="77777777">
    <w:pPr>
      <w:pStyle w:val="Header"/>
    </w:pPr>
    <w:r>
      <w:rPr>
        <w:color w:val="000080"/>
      </w:rPr>
      <w:fldChar w:fldCharType="begin" w:fldLock="1"/>
    </w:r>
    <w:r>
      <w:rPr>
        <w:color w:val="000080"/>
      </w:rPr>
      <w:instrText xml:space="preserve"> DOCPROPERTY EK_Be</w:instrText>
    </w:r>
    <w:r>
      <w:rPr>
        <w:color w:val="000080"/>
      </w:rPr>
      <w:instrText xml:space="preserv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il"/>
        <w:left w:val="nil"/>
        <w:bottom w:val="single" w:sz="2" w:space="0" w:color="auto"/>
        <w:right w:val="nil"/>
        <w:insideH w:val="nil"/>
        <w:insideV w:val="nil"/>
      </w:tblBorders>
      <w:tblLook w:val="04A0"/>
    </w:tblPr>
    <w:tblGrid>
      <w:gridCol w:w="2198"/>
      <w:gridCol w:w="5174"/>
      <w:gridCol w:w="2267"/>
    </w:tblGrid>
    <w:tr w14:paraId="18F0862B" w14:textId="77777777" w:rsidTr="00674AEF">
      <w:tblPrEx>
        <w:tblW w:w="0" w:type="auto"/>
        <w:tblBorders>
          <w:top w:val="nil"/>
          <w:left w:val="nil"/>
          <w:bottom w:val="single" w:sz="2" w:space="0" w:color="auto"/>
          <w:right w:val="nil"/>
          <w:insideH w:val="nil"/>
          <w:insideV w:val="nil"/>
        </w:tblBorders>
        <w:tblLook w:val="04A0"/>
      </w:tblPrEx>
      <w:tc>
        <w:tcPr>
          <w:tcW w:w="2235" w:type="dxa"/>
        </w:tcPr>
        <w:p w:rsidR="000135C0" w14:paraId="18F08628" w14:textId="77777777"/>
      </w:tc>
      <w:tc>
        <w:tcPr>
          <w:tcW w:w="5244" w:type="dxa"/>
        </w:tcPr>
        <w:p w:rsidR="008506DB" w:rsidRPr="003D5A2B" w:rsidP="003D5A2B" w14:paraId="18F08629" w14:textId="77777777">
          <w:pPr>
            <w:pStyle w:val="Footer"/>
            <w:jc w:val="center"/>
            <w:rPr>
              <w:sz w:val="20"/>
            </w:rPr>
          </w:pPr>
          <w:r w:rsidRPr="008506DB">
            <w:rPr>
              <w:sz w:val="20"/>
            </w:rPr>
            <w:fldChar w:fldCharType="begin" w:fldLock="1"/>
          </w:r>
          <w:r w:rsidRPr="008506DB">
            <w:rPr>
              <w:sz w:val="20"/>
            </w:rPr>
            <w:instrText xml:space="preserve"> DOCPROPERTY EK_DokTittel </w:instrText>
          </w:r>
          <w:r w:rsidRPr="008506DB">
            <w:rPr>
              <w:sz w:val="20"/>
            </w:rPr>
            <w:fldChar w:fldCharType="separate"/>
          </w:r>
          <w:r w:rsidRPr="008506DB">
            <w:rPr>
              <w:sz w:val="20"/>
            </w:rPr>
            <w:t>Lite liv i svangerskapet.</w:t>
          </w:r>
          <w:r w:rsidRPr="008506DB">
            <w:rPr>
              <w:sz w:val="20"/>
            </w:rPr>
            <w:fldChar w:fldCharType="end"/>
          </w:r>
        </w:p>
      </w:tc>
      <w:tc>
        <w:tcPr>
          <w:tcW w:w="2300" w:type="dxa"/>
        </w:tcPr>
        <w:p w:rsidR="00674AEF" w:rsidRPr="00674AEF" w:rsidP="00674AEF" w14:paraId="18F0862A" w14:textId="4E1965A5">
          <w:pPr>
            <w:pStyle w:val="Header"/>
            <w:jc w:val="right"/>
            <w:rPr>
              <w:sz w:val="18"/>
            </w:rPr>
          </w:pPr>
          <w:r w:rsidRPr="00674AEF">
            <w:rPr>
              <w:sz w:val="18"/>
            </w:rPr>
            <w:t xml:space="preserve">Side </w:t>
          </w:r>
          <w:r w:rsidRPr="00674AEF">
            <w:rPr>
              <w:bCs/>
              <w:sz w:val="18"/>
            </w:rPr>
            <w:fldChar w:fldCharType="begin"/>
          </w:r>
          <w:r w:rsidRPr="00674AEF">
            <w:rPr>
              <w:bCs/>
              <w:sz w:val="18"/>
            </w:rPr>
            <w:instrText>PAGE</w:instrText>
          </w:r>
          <w:r w:rsidRPr="00674AEF">
            <w:rPr>
              <w:bCs/>
              <w:sz w:val="18"/>
            </w:rPr>
            <w:fldChar w:fldCharType="separate"/>
          </w:r>
          <w:r w:rsidRPr="00674AEF">
            <w:rPr>
              <w:rFonts w:ascii="Calibri" w:hAnsi="Calibri"/>
              <w:bCs/>
              <w:sz w:val="18"/>
              <w:lang w:val="nb-NO" w:eastAsia="nb-NO" w:bidi="ar-SA"/>
            </w:rPr>
            <w:t>2</w:t>
          </w:r>
          <w:r w:rsidRPr="00674AEF">
            <w:rPr>
              <w:bCs/>
              <w:sz w:val="18"/>
            </w:rPr>
            <w:fldChar w:fldCharType="end"/>
          </w:r>
          <w:r w:rsidRPr="00674AEF">
            <w:rPr>
              <w:sz w:val="18"/>
            </w:rPr>
            <w:t xml:space="preserve"> av </w:t>
          </w:r>
          <w:r w:rsidRPr="00674AEF">
            <w:rPr>
              <w:bCs/>
              <w:sz w:val="18"/>
            </w:rPr>
            <w:fldChar w:fldCharType="begin"/>
          </w:r>
          <w:r w:rsidRPr="00674AEF">
            <w:rPr>
              <w:bCs/>
              <w:sz w:val="18"/>
            </w:rPr>
            <w:instrText>NUMPAGES</w:instrText>
          </w:r>
          <w:r w:rsidRPr="00674AEF">
            <w:rPr>
              <w:bCs/>
              <w:sz w:val="18"/>
            </w:rPr>
            <w:fldChar w:fldCharType="separate"/>
          </w:r>
          <w:r w:rsidRPr="00674AEF">
            <w:rPr>
              <w:bCs/>
              <w:sz w:val="18"/>
            </w:rPr>
            <w:t>2</w:t>
          </w:r>
          <w:r w:rsidRPr="00674AEF">
            <w:rPr>
              <w:bCs/>
              <w:sz w:val="1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2B00E45"/>
    <w:multiLevelType w:val="hybridMultilevel"/>
    <w:tmpl w:val="54687C02"/>
    <w:lvl w:ilvl="0">
      <w:start w:val="1"/>
      <w:numFmt w:val="bullet"/>
      <w:lvlText w:val=""/>
      <w:lvlJc w:val="left"/>
      <w:pPr>
        <w:ind w:left="600" w:hanging="360"/>
      </w:pPr>
      <w:rPr>
        <w:rFonts w:ascii="Symbol" w:hAnsi="Symbol" w:hint="default"/>
      </w:rPr>
    </w:lvl>
    <w:lvl w:ilvl="1" w:tentative="1">
      <w:start w:val="1"/>
      <w:numFmt w:val="bullet"/>
      <w:lvlText w:val="o"/>
      <w:lvlJc w:val="left"/>
      <w:pPr>
        <w:ind w:left="1320" w:hanging="360"/>
      </w:pPr>
      <w:rPr>
        <w:rFonts w:ascii="Courier New" w:hAnsi="Courier New" w:cs="Courier New" w:hint="default"/>
      </w:rPr>
    </w:lvl>
    <w:lvl w:ilvl="2" w:tentative="1">
      <w:start w:val="1"/>
      <w:numFmt w:val="bullet"/>
      <w:lvlText w:val=""/>
      <w:lvlJc w:val="left"/>
      <w:pPr>
        <w:ind w:left="2040" w:hanging="360"/>
      </w:pPr>
      <w:rPr>
        <w:rFonts w:ascii="Wingdings" w:hAnsi="Wingdings" w:hint="default"/>
      </w:rPr>
    </w:lvl>
    <w:lvl w:ilvl="3" w:tentative="1">
      <w:start w:val="1"/>
      <w:numFmt w:val="bullet"/>
      <w:lvlText w:val=""/>
      <w:lvlJc w:val="left"/>
      <w:pPr>
        <w:ind w:left="2760" w:hanging="360"/>
      </w:pPr>
      <w:rPr>
        <w:rFonts w:ascii="Symbol" w:hAnsi="Symbol" w:hint="default"/>
      </w:rPr>
    </w:lvl>
    <w:lvl w:ilvl="4" w:tentative="1">
      <w:start w:val="1"/>
      <w:numFmt w:val="bullet"/>
      <w:lvlText w:val="o"/>
      <w:lvlJc w:val="left"/>
      <w:pPr>
        <w:ind w:left="3480" w:hanging="360"/>
      </w:pPr>
      <w:rPr>
        <w:rFonts w:ascii="Courier New" w:hAnsi="Courier New" w:cs="Courier New" w:hint="default"/>
      </w:rPr>
    </w:lvl>
    <w:lvl w:ilvl="5" w:tentative="1">
      <w:start w:val="1"/>
      <w:numFmt w:val="bullet"/>
      <w:lvlText w:val=""/>
      <w:lvlJc w:val="left"/>
      <w:pPr>
        <w:ind w:left="4200" w:hanging="360"/>
      </w:pPr>
      <w:rPr>
        <w:rFonts w:ascii="Wingdings" w:hAnsi="Wingdings" w:hint="default"/>
      </w:rPr>
    </w:lvl>
    <w:lvl w:ilvl="6" w:tentative="1">
      <w:start w:val="1"/>
      <w:numFmt w:val="bullet"/>
      <w:lvlText w:val=""/>
      <w:lvlJc w:val="left"/>
      <w:pPr>
        <w:ind w:left="4920" w:hanging="360"/>
      </w:pPr>
      <w:rPr>
        <w:rFonts w:ascii="Symbol" w:hAnsi="Symbol" w:hint="default"/>
      </w:rPr>
    </w:lvl>
    <w:lvl w:ilvl="7" w:tentative="1">
      <w:start w:val="1"/>
      <w:numFmt w:val="bullet"/>
      <w:lvlText w:val="o"/>
      <w:lvlJc w:val="left"/>
      <w:pPr>
        <w:ind w:left="5640" w:hanging="360"/>
      </w:pPr>
      <w:rPr>
        <w:rFonts w:ascii="Courier New" w:hAnsi="Courier New" w:cs="Courier New" w:hint="default"/>
      </w:rPr>
    </w:lvl>
    <w:lvl w:ilvl="8" w:tentative="1">
      <w:start w:val="1"/>
      <w:numFmt w:val="bullet"/>
      <w:lvlText w:val=""/>
      <w:lvlJc w:val="left"/>
      <w:pPr>
        <w:ind w:left="6360" w:hanging="360"/>
      </w:pPr>
      <w:rPr>
        <w:rFonts w:ascii="Wingdings" w:hAnsi="Wingdings" w:hint="default"/>
      </w:rPr>
    </w:lvl>
  </w:abstractNum>
  <w:abstractNum w:abstractNumId="4">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19AF07F9"/>
    <w:multiLevelType w:val="hybridMultilevel"/>
    <w:tmpl w:val="08341A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304FFA"/>
    <w:multiLevelType w:val="hybridMultilevel"/>
    <w:tmpl w:val="B0E865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1"/>
  </w:num>
  <w:num w:numId="4">
    <w:abstractNumId w:val="8"/>
  </w:num>
  <w:num w:numId="5">
    <w:abstractNumId w:val="22"/>
  </w:num>
  <w:num w:numId="6">
    <w:abstractNumId w:val="19"/>
  </w:num>
  <w:num w:numId="7">
    <w:abstractNumId w:val="11"/>
  </w:num>
  <w:num w:numId="8">
    <w:abstractNumId w:val="6"/>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0"/>
  </w:num>
  <w:num w:numId="14">
    <w:abstractNumId w:val="12"/>
  </w:num>
  <w:num w:numId="15">
    <w:abstractNumId w:val="4"/>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20"/>
  </w:num>
  <w:num w:numId="20">
    <w:abstractNumId w:val="16"/>
  </w:num>
  <w:num w:numId="21">
    <w:abstractNumId w:val="7"/>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9"/>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E0"/>
    <w:rsid w:val="000124F1"/>
    <w:rsid w:val="000135C0"/>
    <w:rsid w:val="000C6767"/>
    <w:rsid w:val="000F0EA7"/>
    <w:rsid w:val="0016721B"/>
    <w:rsid w:val="001E10BC"/>
    <w:rsid w:val="0022044F"/>
    <w:rsid w:val="00230506"/>
    <w:rsid w:val="00297E5F"/>
    <w:rsid w:val="002E2EE4"/>
    <w:rsid w:val="002F2BB9"/>
    <w:rsid w:val="0031721B"/>
    <w:rsid w:val="00345ED3"/>
    <w:rsid w:val="003D5A2B"/>
    <w:rsid w:val="00461BAD"/>
    <w:rsid w:val="004767B7"/>
    <w:rsid w:val="004C7EF3"/>
    <w:rsid w:val="005B7C45"/>
    <w:rsid w:val="00674AEF"/>
    <w:rsid w:val="006758E0"/>
    <w:rsid w:val="006C031C"/>
    <w:rsid w:val="0074229E"/>
    <w:rsid w:val="00767F25"/>
    <w:rsid w:val="007C6278"/>
    <w:rsid w:val="007D0EA4"/>
    <w:rsid w:val="008215A7"/>
    <w:rsid w:val="008477A9"/>
    <w:rsid w:val="008506DB"/>
    <w:rsid w:val="00893FCC"/>
    <w:rsid w:val="008C1DCD"/>
    <w:rsid w:val="00A53941"/>
    <w:rsid w:val="00AB230E"/>
    <w:rsid w:val="00AC1DEC"/>
    <w:rsid w:val="00B13C89"/>
    <w:rsid w:val="00B1741D"/>
    <w:rsid w:val="00B84892"/>
    <w:rsid w:val="00BA5704"/>
    <w:rsid w:val="00C516D8"/>
    <w:rsid w:val="00C904B2"/>
    <w:rsid w:val="00CB21A9"/>
    <w:rsid w:val="00CC4109"/>
    <w:rsid w:val="00DD0ED9"/>
    <w:rsid w:val="00DE76DD"/>
    <w:rsid w:val="00ED18A9"/>
    <w:rsid w:val="00F66F19"/>
    <w:rsid w:val="00F74DCF"/>
    <w:rsid w:val="00F9465F"/>
    <w:rsid w:val="00FE223C"/>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 ¤3#EK_KlGjelderFra¤2#0¤2# ¤3#EK_Opprettet¤2#0¤2#17.09.2015¤3#EK_Utgitt¤2#0¤2#18.04.2016¤3#EK_IBrukDato¤2#0¤2#02.05.2022¤3#EK_DokumentID¤2#0¤2#D34320¤3#EK_DokTittel¤2#0¤2#Lite liv i svangerskapet.¤3#EK_DokType¤2#0¤2#Pasientinformasjon¤3#EK_DocLvlShort¤2#0¤2#Nivå 2¤3#EK_DocLevel¤2#0¤2#Avdelingsdokumenter¤3#EK_EksRef¤2#2¤2# 0_x0009_¤3#EK_Erstatter¤2#0¤2#4.00¤3#EK_ErstatterD¤2#0¤2#02.05.2022¤3#EK_Signatur¤2#0¤2#¤3#EK_Verifisert¤2#0¤2#¤3#EK_Hørt¤2#0¤2#¤3#EK_AuditReview¤2#2¤2#¤3#EK_AuditApprove¤2#2¤2#¤3#EK_Gradering¤2#0¤2#Åpen¤3#EK_Gradnr¤2#4¤2#0¤3#EK_Kapittel¤2#4¤2# ¤3#EK_Referanse¤2#2¤2# 0_x0009_¤3#EK_RefNr¤2#0¤2#A4.2/3.2.2-01¤3#EK_Revisjon¤2#0¤2#5.00¤3#EK_Ansvarlig¤2#0¤2#Britt Helene Skaar Udnæs¤3#EK_SkrevetAv¤2#0¤2#Seksjonsoverlege Katrine Dønvold Sjøborg¤3#EK_UText1¤2#0¤2#Seksjonsoverlege PhD Katrine Dønvold Sjøborg¤3#EK_UText2¤2#0¤2#Seksjonsoverlege PhD Katrine Dønvold Sjøborg¤3#EK_UText3¤2#0¤2# ¤3#EK_UText4¤2#0¤2# ¤3#EK_Status¤2#0¤2#Til godkj.(rev)¤3#EK_Stikkord¤2#0¤2#lite mindre liv fosterbevegelser pasientinformasjon spark sparketelling¤3#EK_SuperStikkord¤2#0¤2#¤3#EK_Rapport¤2#3¤2#¤3#EK_EKPrintMerke¤2#0¤2#Uoffisiell utskrift er kun gyldig på utskriftsdato¤3#EK_Watermark¤2#0¤2# &lt;til godkjenning&gt;¤3#EK_Utgave¤2#0¤2#5.00¤3#EK_Merknad¤2#7¤2#Redaksjonelle endringer¤3#EK_VerLogg¤2#2¤2#Ver. 5.00 - 02.05.2022|Redaksjonelle endringer¤1#Ver. 4.00 - 02.05.2022|Nytt telefonnummer fødeavdelingen 960 90 900 fra 02.05.22¤1#Ver. 3.01 - 29.12.2020|Endret nedre gestasjonsalder til uke 23 for konsultasjon SØ ved lite liv.¤1#Ver. 3.00 - 03.02.2020|¤1#Ver. 2.00 - 13.11.2017|Ingen endringer¤1#Ver. 1.00 - 18.04.2016|Lagt i ny mal¤3#EK_RF1¤2#4¤2# ¤3#EK_RF2¤2#4¤2# ¤3#EK_RF3¤2#4¤2# ¤3#EK_RF4¤2#4¤2# ¤3#EK_RF5¤2#4¤2# ¤3#EK_RF6¤2#4¤2# ¤3#EK_RF7¤2#4¤2# ¤3#EK_RF8¤2#4¤2# ¤3#EK_RF9¤2#4¤2# ¤3#EK_Mappe1¤2#4¤2# ¤3#EK_Mappe2¤2#4¤2# ¤3#EK_Mappe3¤2#4¤2# ¤3#EK_Mappe4¤2#4¤2# ¤3#EK_Mappe5¤2#4¤2# ¤3#EK_Mappe6¤2#4¤2# ¤3#EK_Mappe7¤2#4¤2# ¤3#EK_Mappe8¤2#4¤2# ¤3#EK_Mappe9¤2#4¤2# ¤3#EK_DL¤2#0¤2#1¤3#EK_GjelderTil¤2#0¤2#¤3#EK_Vedlegg¤2#2¤2# 0_x0009_¤3#EK_AvdelingOver¤2#4¤2# ¤3#EK_HRefNr¤2#0¤2# ¤3#EK_HbNavn¤2#0¤2# ¤3#EK_DokRefnr¤2#4¤2#00030403030202¤3#EK_Dokendrdato¤2#4¤2#10.06.2024 18:04:06¤3#EK_HbType¤2#4¤2# ¤3#EK_Offisiell¤2#4¤2# ¤3#EK_VedleggRef¤2#4¤2#A4.2/3.2.2-01¤3#EK_Strukt00¤2#5¤2#¤5#A¤5#Avdelinger¤5#0¤5#0¤4#¤5#4¤5#Klinikk for kvinne-barn¤5#1¤5#0¤4#.¤5#2¤5#Kvinneklinikken¤5#1¤5#0¤4#/¤5#3¤5#fagprosedyrer - pasientbehandling¤5#0¤5#0¤4#.¤5#2¤5#informasjon til pasient og pårørende¤5#0¤5#0¤4#.¤5#2¤5#Føde-barsel¤5#4¤5#0¤4#\¤3#EK_Strukt01¤2#5¤2#¤3#EK_Strukt02¤2#5¤2# ¤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4¤5#Klinikk for kvinne-barn¤5#1¤5#0¤4#.¤5#2¤5#Kvinneklinikken¤5#1¤5#0¤4#/¤5#3¤5#fagprosedyrer - pasientbehandling¤5#0¤5#0¤4#.¤5#2¤5#informasjon til pasient og pårørende¤5#0¤5#0¤4#.¤5#2¤5#Føde-barsel¤5#4¤5#0¤4#\¤3#"/>
    <w:docVar w:name="ek_dl" w:val="1"/>
    <w:docVar w:name="ek_doclevel" w:val="Avdelingsdokumenter"/>
    <w:docVar w:name="ek_doclvlshort" w:val="Nivå 2"/>
    <w:docVar w:name="ek_doktittel" w:val="Lite liv i svangerskapet."/>
    <w:docVar w:name="ek_doktype" w:val="Informasjon til pasient og pårørende"/>
    <w:docVar w:name="ek_dokumentid" w:val="D34320"/>
    <w:docVar w:name="ek_editprotect" w:val="-1"/>
    <w:docVar w:name="ek_eksref" w:val="[EK_EksRef]"/>
    <w:docVar w:name="ek_erstatter" w:val="4.00"/>
    <w:docVar w:name="ek_erstatterd" w:val="02.05.2022"/>
    <w:docVar w:name="ek_format" w:val="-10"/>
    <w:docVar w:name="ek_gjelderfra" w:val=" "/>
    <w:docVar w:name="ek_gjeldertil" w:val="[]"/>
    <w:docVar w:name="ek_gradering" w:val="Åpen"/>
    <w:docVar w:name="ek_hbnavn" w:val=" "/>
    <w:docVar w:name="ek_hrefnr" w:val=" "/>
    <w:docVar w:name="ek_hørt" w:val="[]"/>
    <w:docVar w:name="ek_ibrukdato" w:val="02.05.2022"/>
    <w:docVar w:name="ek_klgjelderfra" w:val=" "/>
    <w:docVar w:name="ek_merknad" w:val="Redaksjonelle endringer"/>
    <w:docVar w:name="ek_opprettet" w:val="17.09.2015"/>
    <w:docVar w:name="ek_protection" w:val="-1"/>
    <w:docVar w:name="ek_rapport" w:val="[]"/>
    <w:docVar w:name="ek_refnr" w:val="A4.2/3.2.2-01"/>
    <w:docVar w:name="ek_revisjon" w:val="5.00"/>
    <w:docVar w:name="ek_s00mt2-101" w:val="[ ]"/>
    <w:docVar w:name="ek_signatur" w:val="[]"/>
    <w:docVar w:name="ek_skrevetav" w:val="Seksjonsoverlege Katrine Dønvold Sjøborg"/>
    <w:docVar w:name="ek_status" w:val="Til godkj.(rev)"/>
    <w:docVar w:name="ek_stikkord" w:val="lite mindre liv fosterbevegelser pasientinformasjon spark sparketelling"/>
    <w:docVar w:name="EK_TYPE" w:val="ARB"/>
    <w:docVar w:name="ek_utext1" w:val="Seksjonsoverlege PhD Katrine Dønvold Sjøborg"/>
    <w:docVar w:name="ek_utext2" w:val="Seksjonsoverlege PhD Katrine Dønvold Sjøborg"/>
    <w:docVar w:name="ek_utext3" w:val=" "/>
    <w:docVar w:name="ek_utext4" w:val=" "/>
    <w:docVar w:name="ek_utgave" w:val="5.00"/>
    <w:docVar w:name="ek_utgitt" w:val="18.04.2016"/>
    <w:docVar w:name="ek_vedlegg" w:val="[EK_Vedlegg]"/>
    <w:docVar w:name="ek_verifisert" w:val="[]"/>
    <w:docVar w:name="ek_watermark" w:val=" &lt;til godkjenning&gt;"/>
    <w:docVar w:name="Erstatter" w:val="lab_erstatter"/>
    <w:docVar w:name="GjelderFra" w:val="[GjelderFra]"/>
    <w:docVar w:name="Kapittel" w:val="[Kapittel]"/>
    <w:docVar w:name="KHB" w:val="UB"/>
    <w:docVar w:name="Mappe2" w:val="[Mappe2]"/>
    <w:docVar w:name="RefNr" w:val="[RefNr]"/>
    <w:docVar w:name="Signatur" w:val="[Signatur]"/>
    <w:docVar w:name="skitten" w:val="0"/>
    <w:docVar w:name="SkrevetAv" w:val="[SkrevetAv]"/>
    <w:docVar w:name="Tittel" w:val="Dette er en Test tittel."/>
    <w:docVar w:name="Utgave" w:val="[Ver]"/>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18F085F7"/>
  <w15:docId w15:val="{C6AE7BC7-7EEC-4A67-8E93-443D7C09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A75"/>
    <w:rPr>
      <w:rFonts w:ascii="Calibri" w:hAnsi="Calibri"/>
      <w:sz w:val="24"/>
    </w:rPr>
  </w:style>
  <w:style w:type="paragraph" w:styleId="Heading1">
    <w:name w:val="heading 1"/>
    <w:basedOn w:val="Normal"/>
    <w:next w:val="Normal"/>
    <w:link w:val="Overskrift1Tegn"/>
    <w:autoRedefine/>
    <w:qFormat/>
    <w:rsid w:val="00CB4A75"/>
    <w:pPr>
      <w:spacing w:before="240"/>
      <w:outlineLvl w:val="0"/>
    </w:pPr>
    <w:rPr>
      <w:b/>
      <w:sz w:val="28"/>
    </w:rPr>
  </w:style>
  <w:style w:type="paragraph" w:styleId="Heading2">
    <w:name w:val="heading 2"/>
    <w:basedOn w:val="Normal"/>
    <w:next w:val="Normal"/>
    <w:autoRedefine/>
    <w:qFormat/>
    <w:rsid w:val="00CB4A75"/>
    <w:pPr>
      <w:spacing w:before="120"/>
      <w:outlineLvl w:val="1"/>
    </w:pPr>
    <w:rPr>
      <w:b/>
    </w:rPr>
  </w:style>
  <w:style w:type="paragraph" w:styleId="Heading3">
    <w:name w:val="heading 3"/>
    <w:basedOn w:val="Normal"/>
    <w:next w:val="Normal"/>
    <w:autoRedefine/>
    <w:qFormat/>
    <w:rsid w:val="00CB4A75"/>
    <w:pPr>
      <w:outlineLvl w:val="2"/>
    </w:pPr>
    <w:rPr>
      <w:u w:val="single"/>
    </w:rPr>
  </w:style>
  <w:style w:type="paragraph" w:styleId="Heading4">
    <w:name w:val="heading 4"/>
    <w:basedOn w:val="Heading3"/>
    <w:next w:val="Normal"/>
    <w:qFormat/>
    <w:rsid w:val="00A42FC5"/>
    <w:pPr>
      <w:outlineLvl w:val="3"/>
    </w:pPr>
    <w:rPr>
      <w:b/>
      <w:u w:val="none"/>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character" w:customStyle="1" w:styleId="BunntekstTegn">
    <w:name w:val="Bunntekst Tegn"/>
    <w:basedOn w:val="DefaultParagraphFont"/>
    <w:link w:val="Footer"/>
    <w:uiPriority w:val="99"/>
    <w:rsid w:val="00674AEF"/>
    <w:rPr>
      <w:rFonts w:ascii="Calibri" w:hAnsi="Calibri"/>
      <w:sz w:val="24"/>
    </w:rPr>
  </w:style>
  <w:style w:type="character" w:customStyle="1" w:styleId="TopptekstTegn">
    <w:name w:val="Topptekst Tegn"/>
    <w:basedOn w:val="DefaultParagraphFont"/>
    <w:link w:val="Header"/>
    <w:rsid w:val="00674AEF"/>
    <w:rPr>
      <w:rFonts w:ascii="Calibri" w:hAnsi="Calibri"/>
      <w:sz w:val="24"/>
    </w:rPr>
  </w:style>
  <w:style w:type="character" w:styleId="PlaceholderText">
    <w:name w:val="Placeholder Text"/>
    <w:basedOn w:val="DefaultParagraphFont"/>
    <w:uiPriority w:val="99"/>
    <w:semiHidden/>
    <w:rsid w:val="00594EAB"/>
    <w:rPr>
      <w:color w:val="808080"/>
    </w:rPr>
  </w:style>
  <w:style w:type="character" w:customStyle="1" w:styleId="Overskrift1Tegn">
    <w:name w:val="Overskrift 1 Tegn"/>
    <w:basedOn w:val="DefaultParagraphFont"/>
    <w:link w:val="Heading1"/>
    <w:rsid w:val="000F0EA7"/>
    <w:rPr>
      <w:rFonts w:ascii="Calibri" w:hAnsi="Calibri"/>
      <w:b/>
      <w:sz w:val="28"/>
    </w:rPr>
  </w:style>
  <w:style w:type="paragraph" w:styleId="ListParagraph">
    <w:name w:val="List Paragraph"/>
    <w:basedOn w:val="Normal"/>
    <w:uiPriority w:val="34"/>
    <w:qFormat/>
    <w:rsid w:val="000F0EA7"/>
    <w:pPr>
      <w:ind w:left="720"/>
      <w:contextualSpacing/>
    </w:pPr>
  </w:style>
  <w:style w:type="paragraph" w:styleId="NormalWeb">
    <w:name w:val="Normal (Web)"/>
    <w:basedOn w:val="Normal"/>
    <w:uiPriority w:val="99"/>
    <w:semiHidden/>
    <w:unhideWhenUsed/>
    <w:rsid w:val="00DD0ED9"/>
    <w:pPr>
      <w:spacing w:before="100" w:beforeAutospacing="1" w:after="100" w:afterAutospacing="1"/>
    </w:pPr>
    <w:rPr>
      <w:rFonts w:ascii="Times New Roman" w:hAnsi="Times New Roman"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xml version="1.0" encoding="utf-8" standalone="yes"?><Relationships xmlns="http://schemas.openxmlformats.org/package/2006/relationships"><Relationship Id="rId1" Type="http://schemas.openxmlformats.org/officeDocument/2006/relationships/hyperlink" Target="http://www.sykehuset-ostfold.no"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Template>
  <TotalTime>0</TotalTime>
  <Pages>2</Pages>
  <Words>904</Words>
  <Characters>4346</Characters>
  <Application>Microsoft Office Word</Application>
  <DocSecurity>0</DocSecurity>
  <Lines>78</Lines>
  <Paragraphs>34</Paragraphs>
  <ScaleCrop>false</ScaleCrop>
  <HeadingPairs>
    <vt:vector size="6" baseType="variant">
      <vt:variant>
        <vt:lpstr>Tittel</vt:lpstr>
      </vt:variant>
      <vt:variant>
        <vt:i4>1</vt:i4>
      </vt:variant>
      <vt:variant>
        <vt:lpstr>Title</vt:lpstr>
      </vt:variant>
      <vt:variant>
        <vt:i4>1</vt:i4>
      </vt:variant>
      <vt:variant>
        <vt:lpstr/>
      </vt:variant>
      <vt:variant>
        <vt:i4>0</vt:i4>
      </vt:variant>
    </vt:vector>
  </HeadingPairs>
  <TitlesOfParts>
    <vt:vector size="2" baseType="lpstr">
      <vt:lpstr>Pasientinformasjon, original</vt:lpstr>
      <vt:lpstr>Prosedyre</vt:lpstr>
    </vt:vector>
  </TitlesOfParts>
  <Company>Datakvalitet AS</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 liv i svangerskapet.</dc:title>
  <dc:subject>00030403030202|A4.2/3.2.2-01|</dc:subject>
  <dc:creator>Handbok</dc:creator>
  <dc:description>EK_Avdeling_x0002_4_x0002_ _x0003_EK_Avsnitt_x0002_4_x0002_ _x0003_EK_Bedriftsnavn_x0002_1_x0002_Sykehuset Østfold_x0003_EK_GjelderFra_x0002_0_x0002_ _x0003_EK_KlGjelderFra_x0002_0_x0002_ _x0003_EK_Opprettet_x0002_0_x0002_17.09.2015_x0003_EK_Utgitt_x0002_0_x0002_18.04.2016_x0003_EK_IBrukDato_x0002_0_x0002_02.05.2022_x0003_EK_DokumentID_x0002_0_x0002_D34320_x0003_EK_DokTittel_x0002_0_x0002_Lite liv i svangerskapet._x0003_EK_DokType_x0002_0_x0002_Pasientinformasjon_x0003_EK_DocLvlShort_x0002_0_x0002_Nivå 2_x0003_EK_DocLevel_x0002_0_x0002_Avdelingsdokumenter_x0003_EK_EksRef_x0002_2_x0002_ 0	_x0003_EK_Erstatter_x0002_0_x0002_4.00_x0003_EK_ErstatterD_x0002_0_x0002_02.05.2022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	_x0003_EK_RefNr_x0002_0_x0002_A4.2/3.2.2-01_x0003_EK_Revisjon_x0002_0_x0002_5.00_x0003_EK_Ansvarlig_x0002_0_x0002_Britt Helene Skaar Udnæs_x0003_EK_SkrevetAv_x0002_0_x0002_Seksjonsoverlege Katrine Dønvold Sjøborg_x0003_EK_UText1_x0002_0_x0002_Seksjonsoverlege PhD Katrine Dønvold Sjøborg_x0003_EK_UText2_x0002_0_x0002_Seksjonsoverlege PhD Katrine Dønvold Sjøborg_x0003_EK_UText3_x0002_0_x0002_ _x0003_EK_UText4_x0002_0_x0002_ _x0003_EK_Status_x0002_0_x0002_Til godkj.(rev)_x0003_EK_Stikkord_x0002_0_x0002_lite mindre liv fosterbevegelser pasientinformasjon spark sparketelling_x0003_EK_SuperStikkord_x0002_0_x0002__x0003_EK_Rapport_x0002_3_x0002__x0003_EK_EKPrintMerke_x0002_0_x0002_Uoffisiell utskrift er kun gyldig på utskriftsdato_x0003_EK_Watermark_x0002_0_x0002_ &lt;til godkjenning&gt;_x0003_EK_Utgave_x0002_0_x0002_5.00_x0003_EK_Merknad_x0002_7_x0002_Redaksjonelle endringer_x0003_EK_VerLogg_x0002_2_x0002_Ver. 5.00 - 02.05.2022|Redaksjonelle endringer_x0001_Ver. 4.00 - 02.05.2022|Nytt telefonnummer fødeavdelingen 960 90 900 fra 02.05.22_x0001_Ver. 3.01 - 29.12.2020|Endret nedre gestasjonsalder til uke 23 for konsultasjon SØ ved lite liv._x0001_Ver. 3.00 - 03.02.2020|_x0001_Ver. 2.00 - 13.11.2017|Ingen endringer_x0001_Ver. 1.00 - 18.04.2016|Lagt i ny mal_x0003_EK_RF1_x0002_4_x0002_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	_x0003_EK_AvdelingOver_x0002_4_x0002_ _x0003_EK_HRefNr_x0002_0_x0002_ _x0003_EK_HbNavn_x0002_0_x0002_ _x0003_EK_DokRefnr_x0002_4_x0002_00030403030202_x0003_EK_Dokendrdato_x0002_4_x0002_10.06.2024 18:04:06_x0003_EK_HbType_x0002_4_x0002_ _x0003_EK_Offisiell_x0002_4_x0002_ _x0003_EK_VedleggRef_x0002_4_x0002_A4.2/3.2.2-01_x0003_EK_Strukt00_x0002_5_x0002__x0005_A_x0005_Avdelinger_x0005_0_x0005_0_x0004__x0005_4_x0005_Klinikk for kvinne-barn_x0005_1_x0005_0_x0004_._x0005_2_x0005_Kvinneklinikken_x0005_1_x0005_0_x0004_/_x0005_3_x0005_fagprosedyrer - pasientbehandling_x0005_0_x0005_0_x0004_._x0005_2_x0005_informasjon til pasient og pårørende_x0005_0_x0005_0_x0004_._x0005_2_x0005_Føde-barsel_x0005_4_x0005_0_x0004_\_x0003_EK_Strukt01_x0002_5_x0002__x0003_EK_Strukt02_x0002_5_x0002_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_x0003_EKR_Strukt00_x0002_5_x0002__x0005_A_x0005_Avdelinger_x0005_0_x0005_0_x0004__x0005_4_x0005_Klinikk for kvinne-barn_x0005_1_x0005_0_x0004_._x0005_2_x0005_Kvinneklinikken_x0005_1_x0005_0_x0004_/_x0005_3_x0005_fagprosedyrer - pasientbehandling_x0005_0_x0005_0_x0004_._x0005_2_x0005_informasjon til pasient og pårørende_x0005_0_x0005_0_x0004_._x0005_2_x0005_Føde-barsel_x0005_4_x0005_0_x0004_\_x0003_</dc:description>
  <cp:lastModifiedBy>Britt Helene Skaar Udnæs</cp:lastModifiedBy>
  <cp:revision>2</cp:revision>
  <cp:lastPrinted>2013-10-21T07:19:00Z</cp:lastPrinted>
  <dcterms:created xsi:type="dcterms:W3CDTF">2024-10-09T13:09:00Z</dcterms:created>
  <dcterms:modified xsi:type="dcterms:W3CDTF">2024-10-09T13:09:00Z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Lite liv i svangerskapet.</vt:lpwstr>
  </property>
  <property fmtid="{D5CDD505-2E9C-101B-9397-08002B2CF9AE}" pid="4" name="EK_DokType">
    <vt:lpwstr>Pasientinformasjon</vt:lpwstr>
  </property>
  <property fmtid="{D5CDD505-2E9C-101B-9397-08002B2CF9AE}" pid="5" name="EK_DokumentID">
    <vt:lpwstr>D34320</vt:lpwstr>
  </property>
  <property fmtid="{D5CDD505-2E9C-101B-9397-08002B2CF9AE}" pid="6" name="EK_GjelderFra">
    <vt:lpwstr>04.12.2024</vt:lpwstr>
  </property>
  <property fmtid="{D5CDD505-2E9C-101B-9397-08002B2CF9AE}" pid="7" name="EK_Utgave">
    <vt:lpwstr>5.00</vt:lpwstr>
  </property>
  <property fmtid="{D5CDD505-2E9C-101B-9397-08002B2CF9AE}" pid="8" name="EK_Watermark">
    <vt:lpwstr> &lt;til godkjenning&gt;</vt:lpwstr>
  </property>
</Properties>
</file>