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mal og redaksjonelle endringer</w:t>
      </w:r>
      <w:r w:rsidR="00D33BE2">
        <w:fldChar w:fldCharType="end"/>
      </w:r>
    </w:p>
    <w:p w:rsidR="005C1A95" w:rsidP="005C1A95">
      <w:pPr>
        <w:pStyle w:val="Heading2"/>
        <w:tabs>
          <w:tab w:val="left" w:pos="3809"/>
        </w:tabs>
      </w:pPr>
      <w:r>
        <w:t xml:space="preserve">Hensikt </w:t>
      </w:r>
    </w:p>
    <w:p w:rsidR="005C1A95" w:rsidP="005C1A95">
      <w:pPr>
        <w:tabs>
          <w:tab w:val="left" w:pos="5956"/>
        </w:tabs>
      </w:pPr>
      <w:r>
        <w:t xml:space="preserve">Sikre at medarbeidere er kjent med sykehusets </w:t>
      </w:r>
      <w:r w:rsidRPr="00C177D8">
        <w:t>legemi</w:t>
      </w:r>
      <w:r>
        <w:t>ddelberedskap og legemiddellagre.</w:t>
      </w:r>
    </w:p>
    <w:p w:rsidR="005C1A95" w:rsidP="005C1A95">
      <w:pPr>
        <w:pStyle w:val="Heading2"/>
      </w:pPr>
      <w:r w:rsidRPr="007223F3">
        <w:t>Målgruppe</w:t>
      </w:r>
    </w:p>
    <w:p w:rsidR="005C1A95" w:rsidRPr="008F5DA5" w:rsidP="005C1A95">
      <w:r>
        <w:t>Medarbeidere som administrerer legemidler i Sykehuset Østfold (SØ)</w:t>
      </w:r>
    </w:p>
    <w:p w:rsidR="005C1A95" w:rsidP="005C1A95"/>
    <w:p w:rsidR="005C1A95" w:rsidRPr="00A91D52" w:rsidP="005C1A95">
      <w:pPr>
        <w:rPr>
          <w:u w:val="single"/>
        </w:rPr>
      </w:pPr>
      <w:r w:rsidRPr="00A91D52">
        <w:rPr>
          <w:u w:val="single"/>
        </w:rPr>
        <w:t>Lager:</w:t>
      </w:r>
    </w:p>
    <w:p w:rsidR="005C1A95" w:rsidRPr="00C06436" w:rsidP="005C1A95">
      <w:pPr>
        <w:pStyle w:val="ListParagraph"/>
        <w:numPr>
          <w:ilvl w:val="0"/>
          <w:numId w:val="32"/>
        </w:numPr>
      </w:pPr>
      <w:r>
        <w:t xml:space="preserve">Beredskapslager i SØ: Oversikt over </w:t>
      </w:r>
      <w:hyperlink r:id="rId5" w:tooltip="XDF32400 - dok32400.docx" w:history="1">
        <w:r w:rsidRPr="0004672B">
          <w:rPr>
            <w:rStyle w:val="Hyperlink"/>
          </w:rPr>
          <w:fldChar w:fldCharType="begin" w:fldLock="1"/>
        </w:r>
        <w:r w:rsidRPr="0004672B">
          <w:rPr>
            <w:rStyle w:val="Hyperlink"/>
          </w:rPr>
          <w:instrText xml:space="preserve"> DOCPROPERTY XDT32400 \*charformat \* MERGEFORMAT </w:instrText>
        </w:r>
        <w:r w:rsidRPr="0004672B">
          <w:rPr>
            <w:rStyle w:val="Hyperlink"/>
          </w:rPr>
          <w:fldChar w:fldCharType="separate"/>
        </w:r>
        <w:r>
          <w:rPr>
            <w:rStyle w:val="Hyperlink"/>
          </w:rPr>
          <w:t>Legemiddelberedskap - antidotlager</w:t>
        </w:r>
        <w:r w:rsidRPr="0004672B">
          <w:rPr>
            <w:rStyle w:val="Hyperlink"/>
          </w:rPr>
          <w:fldChar w:fldCharType="end"/>
        </w:r>
      </w:hyperlink>
      <w:r w:rsidRPr="008F5DA5">
        <w:t xml:space="preserve"> </w:t>
      </w:r>
    </w:p>
    <w:p w:rsidR="005C1A95" w:rsidP="005C1A95">
      <w:pPr>
        <w:pStyle w:val="ListParagraph"/>
        <w:numPr>
          <w:ilvl w:val="0"/>
          <w:numId w:val="32"/>
        </w:numPr>
      </w:pPr>
      <w:r>
        <w:t xml:space="preserve">Legemiddellagre i SØ: Legemidler er fordelt på lokale legemiddellagre i SØ, </w:t>
      </w:r>
    </w:p>
    <w:p w:rsidR="005C1A95" w:rsidRPr="00C06436" w:rsidP="005C1A95">
      <w:pPr>
        <w:pStyle w:val="ListParagraph"/>
      </w:pPr>
      <w:r>
        <w:t xml:space="preserve">og kan søkes opp i DELTA, se </w:t>
      </w:r>
      <w:hyperlink r:id="rId6" w:tooltip="XDF32779 - dok32779.docx" w:history="1">
        <w:r w:rsidRPr="00E02AC2">
          <w:rPr>
            <w:rStyle w:val="Hyperlink"/>
          </w:rPr>
          <w:fldChar w:fldCharType="begin" w:fldLock="1"/>
        </w:r>
        <w:r w:rsidRPr="00E02AC2">
          <w:rPr>
            <w:rStyle w:val="Hyperlink"/>
          </w:rPr>
          <w:instrText xml:space="preserve"> DOCPROPERTY XDT32779 \*charformat \* MERGEFORMAT </w:instrText>
        </w:r>
        <w:r w:rsidRPr="00E02AC2">
          <w:rPr>
            <w:rStyle w:val="Hyperlink"/>
          </w:rPr>
          <w:fldChar w:fldCharType="separate"/>
        </w:r>
        <w:r>
          <w:rPr>
            <w:rStyle w:val="Hyperlink"/>
          </w:rPr>
          <w:t>Legemiddelhåndtering - legemiddellogistikk (DELTA), brukerveiledning</w:t>
        </w:r>
        <w:r w:rsidRPr="00E02AC2">
          <w:rPr>
            <w:rStyle w:val="Hyperlink"/>
          </w:rPr>
          <w:fldChar w:fldCharType="end"/>
        </w:r>
      </w:hyperlink>
      <w:r>
        <w:t xml:space="preserve"> </w:t>
      </w:r>
    </w:p>
    <w:p w:rsidR="005C1A95" w:rsidP="005C1A95">
      <w:pPr>
        <w:pStyle w:val="Heading2"/>
      </w:pPr>
    </w:p>
    <w:p w:rsidR="005C1A95" w:rsidP="005C1A95">
      <w:pPr>
        <w:rPr>
          <w:bCs/>
          <w:u w:val="single"/>
        </w:rPr>
      </w:pPr>
      <w:r>
        <w:rPr>
          <w:bCs/>
          <w:u w:val="single"/>
        </w:rPr>
        <w:t>Generelt:</w:t>
      </w:r>
    </w:p>
    <w:p w:rsidR="005C1A95" w:rsidP="005C1A95">
      <w:pPr>
        <w:pStyle w:val="ListParagraph"/>
        <w:numPr>
          <w:ilvl w:val="0"/>
          <w:numId w:val="30"/>
        </w:numPr>
      </w:pPr>
      <w:r>
        <w:t>K</w:t>
      </w:r>
      <w:r w:rsidRPr="008F0571">
        <w:t>un sykepleier/</w:t>
      </w:r>
      <w:r w:rsidRPr="00034984">
        <w:t>vernepleier/l</w:t>
      </w:r>
      <w:r>
        <w:t xml:space="preserve">ege </w:t>
      </w:r>
      <w:r w:rsidRPr="008F0571">
        <w:t>som kan låne/hente legemidler</w:t>
      </w:r>
      <w:r>
        <w:t xml:space="preserve"> i SØ</w:t>
      </w:r>
      <w:r w:rsidRPr="008F0571">
        <w:t>.</w:t>
      </w:r>
    </w:p>
    <w:p w:rsidR="005C1A95" w:rsidP="005C1A95">
      <w:pPr>
        <w:pStyle w:val="ListParagraph"/>
        <w:numPr>
          <w:ilvl w:val="0"/>
          <w:numId w:val="30"/>
        </w:numPr>
      </w:pPr>
      <w:r>
        <w:t xml:space="preserve">Utlån kodes med </w:t>
      </w:r>
      <w:r w:rsidRPr="006B24A2">
        <w:rPr>
          <w:i/>
        </w:rPr>
        <w:t>Sende</w:t>
      </w:r>
      <w:r>
        <w:t xml:space="preserve"> i legemiddellogistikkprogrammet DELTA</w:t>
      </w:r>
    </w:p>
    <w:p w:rsidR="005C1A95" w:rsidRPr="008F5DA5" w:rsidP="005C1A95">
      <w:pPr>
        <w:numPr>
          <w:ilvl w:val="0"/>
          <w:numId w:val="30"/>
        </w:numPr>
      </w:pPr>
      <w:r>
        <w:t>Andre seksjoner</w:t>
      </w:r>
      <w:r w:rsidRPr="008F5DA5">
        <w:t xml:space="preserve"> </w:t>
      </w:r>
      <w:r>
        <w:t xml:space="preserve">i </w:t>
      </w:r>
      <w:r w:rsidRPr="008F5DA5">
        <w:t xml:space="preserve">SØ kan også benytte seg </w:t>
      </w:r>
      <w:r w:rsidRPr="00C177D8">
        <w:t>av beredskaps- og</w:t>
      </w:r>
      <w:r>
        <w:rPr>
          <w:color w:val="FF0000"/>
        </w:rPr>
        <w:t xml:space="preserve"> </w:t>
      </w:r>
      <w:r>
        <w:t>legemiddellagre</w:t>
      </w:r>
      <w:r w:rsidRPr="008F5DA5">
        <w:t>.</w:t>
      </w:r>
    </w:p>
    <w:p w:rsidR="005C1A95" w:rsidP="005C1A95">
      <w:pPr>
        <w:numPr>
          <w:ilvl w:val="1"/>
          <w:numId w:val="30"/>
        </w:numPr>
      </w:pPr>
      <w:r>
        <w:t>Legemidler sendes og leveres</w:t>
      </w:r>
      <w:r w:rsidRPr="00F302C3">
        <w:t xml:space="preserve"> til aktuell seksjon/enhet som har bestilt leveransen. Om mulig kjører sykehusets egne transportbiler ut varene</w:t>
      </w:r>
      <w:r>
        <w:t>.</w:t>
      </w:r>
      <w:r w:rsidRPr="00F302C3">
        <w:t xml:space="preserve"> Dersom</w:t>
      </w:r>
      <w:r w:rsidRPr="008F5DA5">
        <w:t xml:space="preserve"> varene må fraktes med taxi, </w:t>
      </w:r>
      <w:r>
        <w:t>dekkes utgiftene av den seksjonen/enheten</w:t>
      </w:r>
      <w:r w:rsidRPr="008F5DA5">
        <w:t xml:space="preserve"> som mottar leveransen.</w:t>
      </w:r>
    </w:p>
    <w:p w:rsidR="005C1A95" w:rsidP="005C1A95">
      <w:pPr>
        <w:pStyle w:val="Heading2"/>
      </w:pPr>
      <w:r w:rsidRPr="008F5DA5">
        <w:t>Fremgangsmåte</w:t>
      </w:r>
    </w:p>
    <w:p w:rsidR="005C1A95" w:rsidRPr="006B24A2" w:rsidP="005C1A95">
      <w:pPr>
        <w:pStyle w:val="Heading3"/>
      </w:pPr>
      <w:r w:rsidRPr="006B24A2">
        <w:t>Ved behov for et legemiddel utenom Sykehusapotekets åpningstid:</w:t>
      </w:r>
    </w:p>
    <w:p w:rsidR="005C1A95" w:rsidRPr="006B24A2" w:rsidP="005C1A95"/>
    <w:p w:rsidR="005C1A95" w:rsidP="005C1A95">
      <w:pPr>
        <w:numPr>
          <w:ilvl w:val="0"/>
          <w:numId w:val="29"/>
        </w:numPr>
      </w:pPr>
      <w:r w:rsidRPr="008F5DA5">
        <w:t xml:space="preserve">Forsøk først å </w:t>
      </w:r>
      <w:r>
        <w:rPr>
          <w:u w:val="single"/>
        </w:rPr>
        <w:t xml:space="preserve">innhente eller låne legemidlet </w:t>
      </w:r>
      <w:r w:rsidRPr="00251238">
        <w:rPr>
          <w:u w:val="single"/>
        </w:rPr>
        <w:t>internt</w:t>
      </w:r>
      <w:r w:rsidRPr="008F5DA5">
        <w:t xml:space="preserve"> fra annen </w:t>
      </w:r>
      <w:r>
        <w:t xml:space="preserve">seksjon/enhet. </w:t>
      </w:r>
    </w:p>
    <w:p w:rsidR="005C1A95" w:rsidP="005C1A95">
      <w:pPr>
        <w:ind w:left="720"/>
      </w:pPr>
      <w:r>
        <w:t>DELTA</w:t>
      </w:r>
      <w:r w:rsidRPr="00EF0EC4">
        <w:rPr>
          <w:color w:val="000080"/>
        </w:rPr>
        <w:t xml:space="preserve"> </w:t>
      </w:r>
      <w:r w:rsidRPr="008D7E34">
        <w:t>har søkefunksjon som</w:t>
      </w:r>
      <w:r>
        <w:t xml:space="preserve"> kan vise beholdningsoversikt av legemidlet på andre seksjoner/enheter. </w:t>
      </w:r>
    </w:p>
    <w:p w:rsidR="005C1A95" w:rsidRPr="00F26BC9" w:rsidP="005C1A95">
      <w:pPr>
        <w:pStyle w:val="ListParagraph"/>
      </w:pPr>
    </w:p>
    <w:p w:rsidR="005C1A95" w:rsidP="005C1A95">
      <w:pPr>
        <w:pStyle w:val="ListParagraph"/>
      </w:pPr>
      <w:r>
        <w:t>Utlåner med DELTA LL (lokalt</w:t>
      </w:r>
      <w:r w:rsidRPr="00857381">
        <w:t xml:space="preserve"> lager) registrerer </w:t>
      </w:r>
      <w:r>
        <w:t>utlånet til rett adressat med «</w:t>
      </w:r>
      <w:r w:rsidRPr="002716BE">
        <w:rPr>
          <w:i/>
        </w:rPr>
        <w:t>Sende</w:t>
      </w:r>
      <w:r>
        <w:t>-funksjonen» i DELTA</w:t>
      </w:r>
      <w:r w:rsidRPr="00857381">
        <w:t xml:space="preserve">. </w:t>
      </w:r>
    </w:p>
    <w:p w:rsidR="005C1A95" w:rsidP="005C1A95">
      <w:pPr>
        <w:spacing w:line="200" w:lineRule="atLeast"/>
        <w:ind w:left="709" w:firstLine="11"/>
      </w:pPr>
      <w:r>
        <w:t>E</w:t>
      </w:r>
      <w:r w:rsidRPr="004F17DE">
        <w:t xml:space="preserve">n </w:t>
      </w:r>
      <w:r>
        <w:t xml:space="preserve">sending mellom seksjoner </w:t>
      </w:r>
      <w:r w:rsidRPr="004F17DE">
        <w:t>ikke påvirker l</w:t>
      </w:r>
      <w:r>
        <w:t>agerbeholdningen hos mottakeren, men e</w:t>
      </w:r>
      <w:r w:rsidRPr="004F17DE">
        <w:t xml:space="preserve">nheten som </w:t>
      </w:r>
      <w:r>
        <w:t>har innhentet legemiddelet</w:t>
      </w:r>
      <w:r w:rsidRPr="004F17DE">
        <w:t xml:space="preserve"> </w:t>
      </w:r>
      <w:r>
        <w:t>kan registrere det inn ved å benytte «</w:t>
      </w:r>
      <w:r w:rsidRPr="002716BE">
        <w:rPr>
          <w:i/>
        </w:rPr>
        <w:t>Retur</w:t>
      </w:r>
      <w:r>
        <w:t>-funksjonen» i DELTA.</w:t>
      </w:r>
    </w:p>
    <w:p w:rsidR="005C1A95" w:rsidP="005C1A95">
      <w:pPr>
        <w:spacing w:line="200" w:lineRule="atLeast"/>
      </w:pPr>
    </w:p>
    <w:p w:rsidR="005C1A95" w:rsidP="005C1A95">
      <w:pPr>
        <w:spacing w:line="200" w:lineRule="atLeast"/>
        <w:ind w:left="709" w:firstLine="11"/>
      </w:pPr>
      <w:r>
        <w:t>Rørpost:</w:t>
      </w:r>
    </w:p>
    <w:p w:rsidR="005C1A95" w:rsidP="005C1A95">
      <w:pPr>
        <w:ind w:left="709"/>
      </w:pPr>
      <w:r w:rsidRPr="002716BE">
        <w:rPr>
          <w:rFonts w:asciiTheme="minorHAnsi" w:eastAsiaTheme="minorHAnsi" w:hAnsiTheme="minorHAnsi" w:cstheme="minorBidi"/>
          <w:szCs w:val="22"/>
          <w:lang w:eastAsia="en-US"/>
        </w:rPr>
        <w:t>Lån av l</w:t>
      </w:r>
      <w:r w:rsidRPr="005E6404">
        <w:t>egemiddel</w:t>
      </w:r>
      <w:r>
        <w:t xml:space="preserve"> </w:t>
      </w:r>
      <w:r w:rsidRPr="005E6404">
        <w:t xml:space="preserve">i gruppe A og B </w:t>
      </w:r>
      <w:r>
        <w:t>fra annen seksjon</w:t>
      </w:r>
      <w:r w:rsidRPr="005E6404">
        <w:t xml:space="preserve"> </w:t>
      </w:r>
      <w:r>
        <w:t xml:space="preserve">skal </w:t>
      </w:r>
      <w:r w:rsidRPr="005E6404">
        <w:t xml:space="preserve">ikke </w:t>
      </w:r>
      <w:r>
        <w:t xml:space="preserve">sendes </w:t>
      </w:r>
      <w:r w:rsidRPr="005E6404">
        <w:t>i rørpost</w:t>
      </w:r>
      <w:r>
        <w:t xml:space="preserve"> (</w:t>
      </w:r>
      <w:r w:rsidRPr="00E36814">
        <w:t>Unntak for A- og B-preparater sendt fra sykehusapoteket)</w:t>
      </w:r>
      <w:r>
        <w:t xml:space="preserve"> ref. </w:t>
      </w:r>
      <w:hyperlink r:id="rId7" w:tooltip="XDF03663 - dok03663.docx" w:history="1">
        <w:r w:rsidRPr="00150893">
          <w:rPr>
            <w:rStyle w:val="Hyperlink"/>
          </w:rPr>
          <w:fldChar w:fldCharType="begin" w:fldLock="1"/>
        </w:r>
        <w:r w:rsidRPr="00150893">
          <w:rPr>
            <w:rStyle w:val="Hyperlink"/>
          </w:rPr>
          <w:instrText xml:space="preserve"> DOCPROPERTY XDT03663 \*charformat \* MERGEFORMAT </w:instrText>
        </w:r>
        <w:r w:rsidRPr="00150893">
          <w:rPr>
            <w:rStyle w:val="Hyperlink"/>
          </w:rPr>
          <w:fldChar w:fldCharType="separate"/>
        </w:r>
        <w:r>
          <w:rPr>
            <w:rStyle w:val="Hyperlink"/>
          </w:rPr>
          <w:t>Legemidler - lån av legemiddel i gruppe A og B fra annen enhet</w:t>
        </w:r>
        <w:r w:rsidRPr="00150893">
          <w:rPr>
            <w:rStyle w:val="Hyperlink"/>
          </w:rPr>
          <w:fldChar w:fldCharType="end"/>
        </w:r>
      </w:hyperlink>
      <w:r>
        <w:t xml:space="preserve"> </w:t>
      </w:r>
    </w:p>
    <w:p w:rsidR="005C1A95" w:rsidP="005C1A95">
      <w:pPr>
        <w:ind w:left="709"/>
      </w:pPr>
      <w:r>
        <w:t>For andre legemidler:</w:t>
      </w:r>
    </w:p>
    <w:p w:rsidR="005C1A95" w:rsidP="005C1A95">
      <w:pPr>
        <w:pStyle w:val="ListParagraph"/>
        <w:numPr>
          <w:ilvl w:val="0"/>
          <w:numId w:val="31"/>
        </w:numPr>
      </w:pPr>
      <w:hyperlink r:id="rId8" w:tooltip="XDF33264 - dok33264.docx" w:history="1">
        <w:r w:rsidRPr="00AA2FA4">
          <w:rPr>
            <w:rStyle w:val="Hyperlink"/>
          </w:rPr>
          <w:fldChar w:fldCharType="begin" w:fldLock="1"/>
        </w:r>
        <w:r w:rsidRPr="00AA2FA4">
          <w:rPr>
            <w:rStyle w:val="Hyperlink"/>
          </w:rPr>
          <w:instrText xml:space="preserve"> DOCPROPERTY XDT33264 \*charformat \* MERGEFORMAT </w:instrText>
        </w:r>
        <w:r w:rsidRPr="00AA2FA4">
          <w:rPr>
            <w:rStyle w:val="Hyperlink"/>
          </w:rPr>
          <w:fldChar w:fldCharType="separate"/>
        </w:r>
        <w:r>
          <w:rPr>
            <w:rStyle w:val="Hyperlink"/>
          </w:rPr>
          <w:t>Rørpost - legemidler som IKKE skal sendes i rørpost</w:t>
        </w:r>
        <w:r w:rsidRPr="00AA2FA4">
          <w:rPr>
            <w:rStyle w:val="Hyperlink"/>
          </w:rPr>
          <w:fldChar w:fldCharType="end"/>
        </w:r>
      </w:hyperlink>
    </w:p>
    <w:p w:rsidR="005C1A95" w:rsidRPr="00F26BC9" w:rsidP="005C1A95">
      <w:pPr>
        <w:pStyle w:val="ListParagraph"/>
        <w:numPr>
          <w:ilvl w:val="0"/>
          <w:numId w:val="31"/>
        </w:numPr>
        <w:rPr>
          <w:rStyle w:val="Hyperlink"/>
          <w:color w:val="auto"/>
          <w:u w:val="none"/>
        </w:rPr>
      </w:pPr>
      <w:hyperlink r:id="rId9" w:tooltip="XDF31491 - dok31491.docx" w:history="1">
        <w:r w:rsidRPr="0004672B">
          <w:rPr>
            <w:rStyle w:val="Hyperlink"/>
          </w:rPr>
          <w:fldChar w:fldCharType="begin" w:fldLock="1"/>
        </w:r>
        <w:r w:rsidRPr="0004672B">
          <w:rPr>
            <w:rStyle w:val="Hyperlink"/>
          </w:rPr>
          <w:instrText xml:space="preserve"> DOCPROPERTY XDT31491 \*charformat \* MERGEFORMAT </w:instrText>
        </w:r>
        <w:r w:rsidRPr="0004672B">
          <w:rPr>
            <w:rStyle w:val="Hyperlink"/>
          </w:rPr>
          <w:fldChar w:fldCharType="separate"/>
        </w:r>
        <w:r>
          <w:rPr>
            <w:rStyle w:val="Hyperlink"/>
          </w:rPr>
          <w:t>Rørpost - transport av legemidler</w:t>
        </w:r>
        <w:r w:rsidRPr="0004672B">
          <w:rPr>
            <w:rStyle w:val="Hyperlink"/>
          </w:rPr>
          <w:fldChar w:fldCharType="end"/>
        </w:r>
      </w:hyperlink>
    </w:p>
    <w:p w:rsidR="005C1A95" w:rsidP="005C1A95"/>
    <w:p w:rsidR="005C1A95" w:rsidP="005C1A95">
      <w:pPr>
        <w:numPr>
          <w:ilvl w:val="0"/>
          <w:numId w:val="29"/>
        </w:numPr>
      </w:pPr>
      <w:r w:rsidRPr="008F5DA5">
        <w:t>Hvis ikke det lykkes å låne, konfereres lege, som vurderer om det finnes alternative legemidler</w:t>
      </w:r>
    </w:p>
    <w:p w:rsidR="005C1A95" w:rsidRPr="008F5DA5" w:rsidP="005C1A95">
      <w:pPr>
        <w:ind w:left="720"/>
      </w:pPr>
      <w:r w:rsidRPr="008F5DA5">
        <w:t xml:space="preserve"> </w:t>
      </w:r>
    </w:p>
    <w:p w:rsidR="005C1A95" w:rsidRPr="000720F4" w:rsidP="005C1A95">
      <w:pPr>
        <w:numPr>
          <w:ilvl w:val="0"/>
          <w:numId w:val="29"/>
        </w:numPr>
        <w:rPr>
          <w:u w:val="single"/>
        </w:rPr>
      </w:pPr>
      <w:r w:rsidRPr="008F5DA5">
        <w:t xml:space="preserve">Hvis ikke, kontakt vaktfarmasøyt </w:t>
      </w:r>
      <w:r>
        <w:t xml:space="preserve">i Oslo, </w:t>
      </w:r>
      <w:hyperlink r:id="rId10" w:tooltip="XDF28408 - https://sykehusapotekene.no/fag-og-forskning/nyttig-for-helsepersonell/vaktfarmsoyt-for-akershus-universitetssykehus-ahus-og-sykehuset-ostfold" w:history="1">
        <w:r w:rsidRPr="000720F4">
          <w:rPr>
            <w:rStyle w:val="Hyperlink"/>
          </w:rPr>
          <w:fldChar w:fldCharType="begin" w:fldLock="1"/>
        </w:r>
        <w:r w:rsidRPr="000720F4">
          <w:rPr>
            <w:rStyle w:val="Hyperlink"/>
          </w:rPr>
          <w:instrText xml:space="preserve"> DOCPROPERTY XDT28408 \*charformat \* MERGEFORMAT </w:instrText>
        </w:r>
        <w:r w:rsidRPr="000720F4">
          <w:rPr>
            <w:rStyle w:val="Hyperlink"/>
          </w:rPr>
          <w:fldChar w:fldCharType="separate"/>
        </w:r>
        <w:r>
          <w:rPr>
            <w:rStyle w:val="Hyperlink"/>
          </w:rPr>
          <w:t>Legemiddelberedskap - sykehusapotekenes vaktordning</w:t>
        </w:r>
        <w:r w:rsidRPr="000720F4">
          <w:rPr>
            <w:rStyle w:val="Hyperlink"/>
          </w:rPr>
          <w:fldChar w:fldCharType="end"/>
        </w:r>
      </w:hyperlink>
      <w:r>
        <w:rPr>
          <w:color w:val="000080"/>
        </w:rPr>
        <w:t>,</w:t>
      </w:r>
      <w:r>
        <w:t xml:space="preserve"> </w:t>
      </w:r>
      <w:r w:rsidRPr="008F5DA5">
        <w:t xml:space="preserve">på </w:t>
      </w:r>
    </w:p>
    <w:p w:rsidR="005C1A95" w:rsidRPr="00F26BC9" w:rsidP="005C1A95">
      <w:pPr>
        <w:ind w:firstLine="709"/>
        <w:rPr>
          <w:u w:val="single"/>
        </w:rPr>
      </w:pPr>
      <w:r w:rsidRPr="008F5DA5">
        <w:t xml:space="preserve">telefon </w:t>
      </w:r>
      <w:r>
        <w:rPr>
          <w:u w:val="single"/>
        </w:rPr>
        <w:t>930 96 7</w:t>
      </w:r>
      <w:r w:rsidRPr="006D4B94">
        <w:rPr>
          <w:u w:val="single"/>
        </w:rPr>
        <w:t>80</w:t>
      </w:r>
    </w:p>
    <w:p w:rsidR="005C1A95" w:rsidP="005C1A95"/>
    <w:p w:rsidR="005C1A95" w:rsidP="005C1A95"/>
    <w:p w:rsidR="005C1A95" w:rsidP="005C1A95"/>
    <w:p w:rsidR="005C1A95" w:rsidP="005C1A95"/>
    <w:p w:rsidR="005C1A95" w:rsidP="005C1A95"/>
    <w:p w:rsidR="005C1A95" w:rsidRPr="002811FA" w:rsidP="005C1A95">
      <w:pPr>
        <w:rPr>
          <w:b/>
          <w:u w:val="single"/>
        </w:rPr>
      </w:pPr>
      <w:r w:rsidRPr="002811FA">
        <w:rPr>
          <w:u w:val="single"/>
        </w:rPr>
        <w:fldChar w:fldCharType="begin" w:fldLock="1"/>
      </w:r>
      <w:r w:rsidRPr="002811FA">
        <w:rPr>
          <w:u w:val="single"/>
        </w:rPr>
        <w:instrText xml:space="preserve"> DOCPROPERTY XDT28408 \*charformat \* MERGEFORMAT </w:instrText>
      </w:r>
      <w:r w:rsidRPr="002811FA">
        <w:rPr>
          <w:u w:val="single"/>
        </w:rPr>
        <w:fldChar w:fldCharType="separate"/>
      </w:r>
      <w:r w:rsidRPr="002811FA">
        <w:rPr>
          <w:u w:val="single"/>
        </w:rPr>
        <w:t>Legemiddelberedskap - sykehusapotekenes vaktordning</w:t>
      </w:r>
      <w:r w:rsidRPr="002811FA">
        <w:rPr>
          <w:u w:val="single"/>
        </w:rPr>
        <w:fldChar w:fldCharType="end"/>
      </w:r>
      <w:r w:rsidRPr="002811FA">
        <w:rPr>
          <w:b/>
          <w:u w:val="single"/>
        </w:rPr>
        <w:t xml:space="preserve">  </w:t>
      </w:r>
    </w:p>
    <w:p w:rsidR="005C1A95" w:rsidRPr="00CB2027" w:rsidP="005C1A95">
      <w:pPr>
        <w:rPr>
          <w:b/>
        </w:rPr>
      </w:pPr>
      <w:r w:rsidRPr="008F5DA5">
        <w:rPr>
          <w:bCs/>
        </w:rPr>
        <w:t xml:space="preserve">Vaktfarmasøyt i Oslo kan kontaktes ved behov for faglig råd og veiledning i legemiddelbruk og ved behov for legemidler utenom apotekets åpningstid. Ordningen gjelder i hele Helse Sør-Øst. </w:t>
      </w:r>
    </w:p>
    <w:p w:rsidR="005C1A95" w:rsidP="005C1A95">
      <w:r w:rsidRPr="008F5DA5">
        <w:t>Ved behov vil vaktfarmasøyten møte på sykehusapoteket i Oslo innen 1 time. Absolutt nødvendige legemidler blir sendt med taxi fra Oslo. Avdelingen dekker transportutgifter.</w:t>
      </w:r>
    </w:p>
    <w:p w:rsidR="005C1A95" w:rsidP="005C1A95">
      <w:r>
        <w:t>Se:</w:t>
      </w:r>
    </w:p>
    <w:p w:rsidR="005C1A95" w:rsidP="005C1A95">
      <w:hyperlink r:id="rId10" w:history="1">
        <w:r w:rsidRPr="00AF6A62">
          <w:rPr>
            <w:rStyle w:val="Hyperlink"/>
          </w:rPr>
          <w:t>https://sykehusapotekene.no/fag-og-forskning/nyttig-for-helsepersonell/vaktfarmsoyt-for-akershus-universitetssykehus-ahus-og-sykehuset-ostfold</w:t>
        </w:r>
      </w:hyperlink>
    </w:p>
    <w:p w:rsidR="005C1A95" w:rsidP="005C1A95">
      <w:pPr>
        <w:rPr>
          <w:u w:val="single"/>
        </w:rPr>
      </w:pPr>
    </w:p>
    <w:p w:rsidR="005C1A95" w:rsidRPr="008F5DA5" w:rsidP="005C1A95">
      <w:pPr>
        <w:rPr>
          <w:u w:val="single"/>
        </w:rPr>
      </w:pPr>
      <w:r w:rsidRPr="008F5DA5">
        <w:rPr>
          <w:u w:val="single"/>
        </w:rPr>
        <w:t>Produksjon av legemidler utenom apotekets åpningstid</w:t>
      </w:r>
    </w:p>
    <w:p w:rsidR="005C1A95" w:rsidRPr="008F5DA5" w:rsidP="005C1A95">
      <w:r w:rsidRPr="008F5DA5">
        <w:t>Det vil være mulig å få produsert et begrenset utvalg av sterile legemidler innenfor vaktordningen ved spesielle akutte tilfeller. Tilvirkningen skjer på Sykehusapoteket Lørenskog i deres åpningstider fram til kl</w:t>
      </w:r>
      <w:r>
        <w:t>.</w:t>
      </w:r>
      <w:r w:rsidRPr="008F5DA5">
        <w:t xml:space="preserve"> 22.00 alle dager. </w:t>
      </w:r>
    </w:p>
    <w:p w:rsidR="005C1A95" w:rsidP="005C1A95"/>
    <w:p w:rsidR="005C1A95" w:rsidRPr="008F5DA5" w:rsidP="005C1A95">
      <w:pPr>
        <w:rPr>
          <w:u w:val="single"/>
        </w:rPr>
      </w:pPr>
      <w:r w:rsidRPr="008F5DA5">
        <w:rPr>
          <w:u w:val="single"/>
        </w:rPr>
        <w:t>Kostnad ved bruk av vaktordningen</w:t>
      </w:r>
    </w:p>
    <w:p w:rsidR="005C1A95" w:rsidRPr="008F5DA5" w:rsidP="005C1A95">
      <w:pPr>
        <w:numPr>
          <w:ilvl w:val="0"/>
          <w:numId w:val="28"/>
        </w:numPr>
      </w:pPr>
      <w:r w:rsidRPr="008F5DA5">
        <w:t>Din enhet vil bli fakturert etter gjeldende satser dersom henvendelsen medfører:</w:t>
      </w:r>
      <w:r w:rsidRPr="008F5DA5">
        <w:br/>
        <w:t>Utrykning for vaktfarmasøyt</w:t>
      </w:r>
      <w:r w:rsidRPr="008F5DA5">
        <w:tab/>
      </w:r>
    </w:p>
    <w:p w:rsidR="005C1A95" w:rsidRPr="008F5DA5" w:rsidP="005C1A95">
      <w:pPr>
        <w:numPr>
          <w:ilvl w:val="0"/>
          <w:numId w:val="28"/>
        </w:numPr>
      </w:pPr>
      <w:r w:rsidRPr="008F5DA5">
        <w:t xml:space="preserve">Vaktkonsultasjon på mer enn en time </w:t>
      </w:r>
    </w:p>
    <w:p w:rsidR="005C1A95" w:rsidRPr="008F5DA5" w:rsidP="005C1A95">
      <w:pPr>
        <w:numPr>
          <w:ilvl w:val="0"/>
          <w:numId w:val="27"/>
        </w:numPr>
      </w:pPr>
      <w:r w:rsidRPr="008F5DA5">
        <w:t xml:space="preserve">Legemiddelkostnader og fraktkostnader </w:t>
      </w:r>
    </w:p>
    <w:p w:rsidR="005C1A95" w:rsidP="005C1A95"/>
    <w:p w:rsidR="005C1A95" w:rsidRPr="008F5DA5" w:rsidP="005C1A95">
      <w:pPr>
        <w:rPr>
          <w:u w:val="single"/>
        </w:rPr>
      </w:pPr>
      <w:r w:rsidRPr="008F5DA5">
        <w:rPr>
          <w:u w:val="single"/>
        </w:rPr>
        <w:t>Åpningstid for vaktordningen</w:t>
      </w:r>
    </w:p>
    <w:p w:rsidR="005C1A95" w:rsidRPr="00E36814" w:rsidP="005C1A95">
      <w:r w:rsidRPr="00E36814">
        <w:rPr>
          <w:bCs/>
        </w:rPr>
        <w:t>Hverdager:</w:t>
      </w:r>
      <w:r w:rsidRPr="00E36814">
        <w:t xml:space="preserve"> </w:t>
      </w:r>
      <w:r w:rsidRPr="00E36814">
        <w:tab/>
      </w:r>
      <w:r w:rsidRPr="00E36814">
        <w:tab/>
        <w:t>Kl. 16-08 på hverdager</w:t>
      </w:r>
      <w:r w:rsidRPr="00E36814">
        <w:br/>
      </w:r>
      <w:r w:rsidRPr="00E36814">
        <w:rPr>
          <w:bCs/>
        </w:rPr>
        <w:t>Helg og helligdag:</w:t>
      </w:r>
      <w:r w:rsidRPr="00E36814">
        <w:t xml:space="preserve"> </w:t>
      </w:r>
      <w:r w:rsidRPr="00E36814">
        <w:tab/>
        <w:t>Hele døgnet</w:t>
      </w:r>
    </w:p>
    <w:p w:rsidR="005C1A95" w:rsidRPr="00E36814" w:rsidP="005C1A95">
      <w:r w:rsidRPr="00E36814">
        <w:t xml:space="preserve">Telefon: </w:t>
      </w:r>
      <w:r w:rsidRPr="00E36814">
        <w:tab/>
      </w:r>
      <w:r w:rsidRPr="00E36814">
        <w:tab/>
        <w:t>930 96 780</w:t>
      </w:r>
    </w:p>
    <w:p w:rsidR="005C1A95" w:rsidP="005C1A95"/>
    <w:p w:rsidR="005C1A95" w:rsidRPr="008F5DA5" w:rsidP="005C1A95"/>
    <w:p w:rsidR="005C1A95" w:rsidRPr="00114EA6" w:rsidP="005C1A95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F/8.3.3-01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Legemiddelhåndtering - legemiddellogistikk (DELTA), brukerveiledning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F/8.3.6-11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Legemidler - lån av legemiddel i gruppe A og B fra annen enhet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F/8.4.5-01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Legemiddelberedskap - antidotlager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F/8.4.5-03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Legemiddelberedskap - sykehusapotekenes vaktordning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F/8.4.9-01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Rørpost - legemidler som IKKE skal sendes i rørpost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F/8.4.9-02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Rørpost - transport av legemidler</w:t>
              </w:r>
            </w:hyperlink>
          </w:p>
        </w:tc>
      </w:tr>
    </w:tbl>
    <w:p w:rsidR="005C1A95" w:rsidRPr="0027066B" w:rsidP="005C1A95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1A95" w:rsidRPr="0027066B" w:rsidP="005C1A95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5C1A95" w:rsidRPr="00114EA6" w:rsidP="005C1A95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C1A9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1A95" w:rsidRPr="00545D05" w:rsidP="005C1A95">
      <w:pPr>
        <w:rPr>
          <w:b/>
          <w:sz w:val="16"/>
          <w:szCs w:val="16"/>
        </w:rPr>
      </w:pPr>
      <w:bookmarkEnd w:id="4"/>
    </w:p>
    <w:p w:rsidR="00BB1668" w:rsidRPr="005C1A95" w:rsidP="005C1A95">
      <w:pPr>
        <w:pStyle w:val="Heading4"/>
      </w:pPr>
      <w:r w:rsidRPr="007508E5">
        <w:t xml:space="preserve">Slutt på </w:t>
      </w:r>
      <w:r>
        <w:fldChar w:fldCharType="begin" w:fldLock="1"/>
      </w:r>
      <w:r>
        <w:instrText xml:space="preserve"> DOCPROPERTY EK_DokType </w:instrText>
      </w:r>
      <w:r>
        <w:fldChar w:fldCharType="separate"/>
      </w:r>
      <w:r>
        <w:t>Prosedyre</w:t>
      </w:r>
      <w:r>
        <w:fldChar w:fldCharType="end"/>
      </w:r>
    </w:p>
    <w:sectPr w:rsidSect="00BC36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7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7"/>
      <w:gridCol w:w="4325"/>
      <w:gridCol w:w="1583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Sykehusapoteket ved Marianne Vestereng Sire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5C1A95">
            <w:rPr>
              <w:b/>
              <w:color w:val="002060"/>
              <w:sz w:val="14"/>
              <w:szCs w:val="14"/>
            </w:rPr>
            <w:t>Medisin og helsefag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D33101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13.00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18.12.2023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D33101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Legemiddelberedskap - utenom apotekets åpningstider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50F8E"/>
    <w:multiLevelType w:val="hybridMultilevel"/>
    <w:tmpl w:val="B2CCD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090DD8"/>
    <w:multiLevelType w:val="hybridMultilevel"/>
    <w:tmpl w:val="E2185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386ED7"/>
    <w:multiLevelType w:val="hybridMultilevel"/>
    <w:tmpl w:val="DCDA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3A4089C"/>
    <w:multiLevelType w:val="hybridMultilevel"/>
    <w:tmpl w:val="0C9AA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6C434C"/>
    <w:multiLevelType w:val="multilevel"/>
    <w:tmpl w:val="D714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AD4CD7"/>
    <w:multiLevelType w:val="hybridMultilevel"/>
    <w:tmpl w:val="495013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9"/>
  </w:num>
  <w:num w:numId="5">
    <w:abstractNumId w:val="31"/>
  </w:num>
  <w:num w:numId="6">
    <w:abstractNumId w:val="25"/>
  </w:num>
  <w:num w:numId="7">
    <w:abstractNumId w:val="13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0"/>
  </w:num>
  <w:num w:numId="13">
    <w:abstractNumId w:val="12"/>
  </w:num>
  <w:num w:numId="14">
    <w:abstractNumId w:val="14"/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8"/>
  </w:num>
  <w:num w:numId="20">
    <w:abstractNumId w:val="21"/>
  </w:num>
  <w:num w:numId="21">
    <w:abstractNumId w:val="19"/>
  </w:num>
  <w:num w:numId="22">
    <w:abstractNumId w:val="3"/>
  </w:num>
  <w:num w:numId="23">
    <w:abstractNumId w:val="29"/>
  </w:num>
  <w:num w:numId="24">
    <w:abstractNumId w:val="17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0"/>
  </w:num>
  <w:num w:numId="29">
    <w:abstractNumId w:val="2"/>
  </w:num>
  <w:num w:numId="30">
    <w:abstractNumId w:val="7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34984"/>
    <w:rsid w:val="0004150D"/>
    <w:rsid w:val="00042E0D"/>
    <w:rsid w:val="0004431B"/>
    <w:rsid w:val="0004672B"/>
    <w:rsid w:val="000522E1"/>
    <w:rsid w:val="0005261E"/>
    <w:rsid w:val="000531AD"/>
    <w:rsid w:val="00056F93"/>
    <w:rsid w:val="00057D94"/>
    <w:rsid w:val="00060F2B"/>
    <w:rsid w:val="000702B0"/>
    <w:rsid w:val="000720F4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65E9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0893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51238"/>
    <w:rsid w:val="00256886"/>
    <w:rsid w:val="00263750"/>
    <w:rsid w:val="00263B17"/>
    <w:rsid w:val="00266ED5"/>
    <w:rsid w:val="0026795E"/>
    <w:rsid w:val="0027066B"/>
    <w:rsid w:val="002716BE"/>
    <w:rsid w:val="00273C1F"/>
    <w:rsid w:val="002811FA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77CE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CC9"/>
    <w:rsid w:val="00466F6B"/>
    <w:rsid w:val="00467C8C"/>
    <w:rsid w:val="0047515A"/>
    <w:rsid w:val="004770A4"/>
    <w:rsid w:val="00485E54"/>
    <w:rsid w:val="0049016E"/>
    <w:rsid w:val="00490C38"/>
    <w:rsid w:val="00493D1C"/>
    <w:rsid w:val="00495C3B"/>
    <w:rsid w:val="004A3C7E"/>
    <w:rsid w:val="004C345C"/>
    <w:rsid w:val="004D134E"/>
    <w:rsid w:val="004D1BF1"/>
    <w:rsid w:val="004D2E88"/>
    <w:rsid w:val="004E18F3"/>
    <w:rsid w:val="004F17DE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1A95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E6404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24A2"/>
    <w:rsid w:val="006B47CB"/>
    <w:rsid w:val="006C2708"/>
    <w:rsid w:val="006C29F2"/>
    <w:rsid w:val="006D4B94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381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D7E34"/>
    <w:rsid w:val="008E0F7F"/>
    <w:rsid w:val="008E7806"/>
    <w:rsid w:val="008F0571"/>
    <w:rsid w:val="008F2076"/>
    <w:rsid w:val="008F5DA5"/>
    <w:rsid w:val="00900C36"/>
    <w:rsid w:val="0090435A"/>
    <w:rsid w:val="0091442A"/>
    <w:rsid w:val="0091601B"/>
    <w:rsid w:val="00917D39"/>
    <w:rsid w:val="009224AE"/>
    <w:rsid w:val="0093181D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1D52"/>
    <w:rsid w:val="00A9362B"/>
    <w:rsid w:val="00A979A4"/>
    <w:rsid w:val="00AA2010"/>
    <w:rsid w:val="00AA2FA4"/>
    <w:rsid w:val="00AB6A57"/>
    <w:rsid w:val="00AC4EEA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6A6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436"/>
    <w:rsid w:val="00C06936"/>
    <w:rsid w:val="00C16037"/>
    <w:rsid w:val="00C168A2"/>
    <w:rsid w:val="00C177D8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02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33BE2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2AC2"/>
    <w:rsid w:val="00E04C93"/>
    <w:rsid w:val="00E12C9C"/>
    <w:rsid w:val="00E274D7"/>
    <w:rsid w:val="00E32B6A"/>
    <w:rsid w:val="00E35B3C"/>
    <w:rsid w:val="00E35ED4"/>
    <w:rsid w:val="00E3681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EF0EC4"/>
    <w:rsid w:val="00F02D85"/>
    <w:rsid w:val="00F039B7"/>
    <w:rsid w:val="00F05CDF"/>
    <w:rsid w:val="00F116BF"/>
    <w:rsid w:val="00F16B6E"/>
    <w:rsid w:val="00F26BC9"/>
    <w:rsid w:val="00F302C3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22.05.2015¤3#EK_Utgitt¤2#0¤2#01.11.2003¤3#EK_IBrukDato¤2#0¤2#14.01.2021¤3#EK_DokumentID¤2#0¤2#D33101¤3#EK_DokTittel¤2#0¤2#Legemiddelberedskap - utenom apotekets åpningstider¤3#EK_DokType¤2#0¤2#Prosedyre¤3#EK_DocLvlShort¤2#0¤2#Nivå 1¤3#EK_DocLevel¤2#0¤2#Fellesdokumenter¤3#EK_EksRef¤2#2¤2# 0_x0009_¤3#EK_Erstatter¤2#0¤2#12.00¤3#EK_ErstatterD¤2#0¤2#14.01.2021¤3#EK_Signatur¤2#0¤2#¤3#EK_Verifisert¤2#0¤2#¤3#EK_Hørt¤2#0¤2#19.04.2023 - Dingstad Saxe Nicolai¤3#EK_AuditReview¤2#2¤2#¤3#EK_AuditApprove¤2#2¤2#¤3#EK_Gradering¤2#0¤2#Åpen¤3#EK_Gradnr¤2#4¤2#0¤3#EK_Kapittel¤2#4¤2# ¤3#EK_Referanse¤2#2¤2# 6_x0009_F/8.3.3-01_x0009_Legemiddelhåndtering - legemiddellogistikk (DELTA), brukerveiledning_x0009_32779_x0009_dok32779.docx_x0009_¤1#F/8.3.6-01_x0009_Legemidler - rekvirering og utlån av legemidler i gruppe A og B fra annen enhet_x0009_03663_x0009_dok03663.docx_x0009_¤1#F/8.4.5-01_x0009_Legemiddelberedskap - antidotlager_x0009_32400_x0009_dok32400.docx_x0009_¤1#F/8.4.5-03_x0009_Legemiddelberedskap - sykehusapotekenes vaktordning_x0009_28408_x0009_https://sykehusapotekene.no/fag-og-forskning/nyttig-for-helsepersonell/vaktfarmsoyt-for-akershus-universitetssykehus-ahus-og-sykehuset-ostfold_x0009_¤1#F/8.4.8-01_x0009_Rørpost - legemidler som IKKE skal sendes i rørpost_x0009_33264_x0009_dok33264.docx_x0009_¤1#F/8.4.8-02_x0009_Rørpost - transport av legemidler_x0009_31491_x0009_dok31491.docx_x0009_¤1#¤3#EK_RefNr¤2#0¤2#F/8.4.5-04¤3#EK_Revisjon¤2#0¤2#13.00¤3#EK_Ansvarlig¤2#0¤2#Hilde Cecilie Larsen¤3#EK_SkrevetAv¤2#0¤2#Prosesseier Saxe Dingstad¤3#EK_UText1¤2#0¤2#Sykehusapoteket ved Marianne Vestereng Sire¤3#EK_UText2¤2#0¤2# ¤3#EK_UText3¤2#0¤2# ¤3#EK_UText4¤2#0¤2# ¤3#EK_Status¤2#0¤2#Til godkj.(rev)¤3#EK_Stikkord¤2#0¤2#Legemidler, beredskap,¤3#EK_SuperStikkord¤2#0¤2#¤3#EK_Rapport¤2#3¤2#¤3#EK_EKPrintMerke¤2#0¤2#Uoffisiell utskrift er kun gyldig på utskriftsdato¤3#EK_Watermark¤2#0¤2# &lt;til godkjenning&gt;¤3#EK_Utgave¤2#0¤2#13.00¤3#EK_Merknad¤2#7¤2#Ny mal og redaksjonelle endringer¤3#EK_VerLogg¤2#2¤2#Ver. 13.00 - 14.01.2021|Ny mal og redaksjonelle endringer¤1#Ver. 12.00 - 14.01.2021|Fjernet setning som henviser til apotekes forgang i Fredrikstad. Ellers ingen endringer.¤1#Ver. 11.00 - 19.11.2018|Ingen endringer¤1#Ver. 10.00 - 31.10.2015|Opprettet nytt dokument for nye lokalisasjoner.Tidligere versjoner, dok.ID: 03662, arkiveres etter flytting til Kalnes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¤3#EK_Vedlegg¤2#2¤2# 0_x0009_¤3#EK_AvdelingOver¤2#4¤2# ¤3#EK_HRefNr¤2#0¤2# ¤3#EK_HbNavn¤2#0¤2# ¤3#EK_DokRefnr¤2#4¤2#0001090405¤3#EK_Dokendrdato¤2#4¤2#17.10.2023 12:51:15¤3#EK_HbType¤2#4¤2# ¤3#EK_Offisiell¤2#4¤2# ¤3#EK_VedleggRef¤2#4¤2#F/8.4.5-04¤3#EK_Strukt00¤2#5¤2#¤5#F¤5#Felles SØ¤5#1¤5#0¤4#/¤5#8¤5#legemiddelhåndtering¤5#0¤5#0¤4#.¤5#4¤5#emner¤5#0¤5#0¤4#.¤5#5¤5#legemiddelberedskap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4¤5#emner¤5#0¤5#0¤4#.¤5#5¤5#legemiddelberedskap¤5#0¤5#0¤4#\¤3#"/>
    <w:docVar w:name="ek_dl" w:val="4"/>
    <w:docVar w:name="ek_doclevel" w:val="Fellesdokumenter"/>
    <w:docVar w:name="ek_doclvlshort" w:val="Nivå 1"/>
    <w:docVar w:name="ek_doktittel" w:val="Legemiddelberedskap - utenom apotekets åpningstider"/>
    <w:docVar w:name="ek_doktype" w:val="Prosedyre"/>
    <w:docVar w:name="ek_dokumentid" w:val="D33101"/>
    <w:docVar w:name="ek_editprotect" w:val="-1"/>
    <w:docVar w:name="ek_ekprintmerke" w:val="Uoffisiell utskrift er kun gyldig på utskriftsdato"/>
    <w:docVar w:name="ek_eksref" w:val="[EK_EksRef]"/>
    <w:docVar w:name="ek_erstatter" w:val="12.00"/>
    <w:docVar w:name="ek_erstatterd" w:val="14.01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19.04.2023 - Dingstad Saxe Nicolai"/>
    <w:docVar w:name="ek_ibrukdato" w:val="14.01.2021"/>
    <w:docVar w:name="ek_klgjelderfra" w:val=" "/>
    <w:docVar w:name="ek_merknad" w:val="Ny mal og redaksjonelle endringer"/>
    <w:docVar w:name="ek_opprettet" w:val="22.05.2015"/>
    <w:docVar w:name="ek_protection" w:val="-1"/>
    <w:docVar w:name="ek_rapport" w:val="[]"/>
    <w:docVar w:name="ek_referanse" w:val="[EK_Referanse]"/>
    <w:docVar w:name="ek_refnr" w:val="F/8.4.5-04"/>
    <w:docVar w:name="ek_revisjon" w:val="13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Prosesseier Saxe Dingstad"/>
    <w:docVar w:name="ek_status" w:val="Til godkj.(rev)"/>
    <w:docVar w:name="ek_stikkord" w:val="Legemidler, beredskap,"/>
    <w:docVar w:name="ek_superstikkord" w:val="[]"/>
    <w:docVar w:name="EK_TYPE" w:val="ARB"/>
    <w:docVar w:name="ek_utext1" w:val="Sykehusapoteket ved Marianne Vestereng Sire"/>
    <w:docVar w:name="ek_utext2" w:val=" "/>
    <w:docVar w:name="ek_utext3" w:val=" "/>
    <w:docVar w:name="ek_utext4" w:val=" "/>
    <w:docVar w:name="ek_utgave" w:val="13.00"/>
    <w:docVar w:name="ek_utgitt" w:val="01.11.2003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32779;03663;32400;28408;33264;31491;"/>
    <w:docVar w:name="idxd" w:val=";32779;03663;32400;28408;33264;31491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2779;03663;32400;28408;33264;31491;"/>
    <w:docVar w:name="Tittel" w:val="Dette er en Test tittel."/>
    <w:docVar w:name="Utgave" w:val="[Ver]"/>
    <w:docVar w:name="xd03663" w:val="F/8.3.6-01"/>
    <w:docVar w:name="xd28408" w:val="F/8.4.5-03"/>
    <w:docVar w:name="xd31491" w:val="F/8.4.8-02"/>
    <w:docVar w:name="xd32400" w:val="F/8.4.5-01"/>
    <w:docVar w:name="xd32779" w:val="F/8.3.3-01"/>
    <w:docVar w:name="xd33264" w:val="F/8.4.8-01"/>
    <w:docVar w:name="xdf03663" w:val="dok03663.docx"/>
    <w:docVar w:name="xdf28408" w:val="https://sykehusapotekene.no/fag-og-forskning/nyttig-for-helsepersonell/vaktfarmsoyt-for-akershus-universitetssykehus-ahus-og-sykehuset-ostfold"/>
    <w:docVar w:name="xdf31491" w:val="dok31491.docx"/>
    <w:docVar w:name="xdf32400" w:val="dok32400.docx"/>
    <w:docVar w:name="xdf32779" w:val="dok32779.docx"/>
    <w:docVar w:name="xdf33264" w:val="dok33264.docx"/>
    <w:docVar w:name="xdl03663" w:val="F/8.3.6-01 Legemidler - rekvirering og utlån av legemidler i gruppe A og B fra annen enhet"/>
    <w:docVar w:name="xdl28408" w:val="F/8.4.5-03 Legemiddelberedskap - sykehusapotekenes vaktordning"/>
    <w:docVar w:name="xdl31491" w:val="F/8.4.8-02 Rørpost - transport av legemidler"/>
    <w:docVar w:name="xdl32400" w:val="F/8.4.5-01 Legemiddelberedskap - antidotlager"/>
    <w:docVar w:name="xdl32779" w:val="F/8.3.3-01 Legemiddelhåndtering - legemiddellogistikk (DELTA), brukerveiledning"/>
    <w:docVar w:name="xdl33264" w:val="F/8.4.8-01 Rørpost - legemidler som IKKE skal sendes i rørpost"/>
    <w:docVar w:name="xdt03663" w:val="Legemidler - rekvirering og utlån av legemidler i gruppe A og B fra annen enhet"/>
    <w:docVar w:name="xdt28408" w:val="Legemiddelberedskap - sykehusapotekenes vaktordning"/>
    <w:docVar w:name="xdt31491" w:val="Rørpost - transport av legemidler"/>
    <w:docVar w:name="xdt32400" w:val="Legemiddelberedskap - antidotlager"/>
    <w:docVar w:name="xdt32779" w:val="Legemiddelhåndtering - legemiddellogistikk (DELTA), brukerveiledning"/>
    <w:docVar w:name="xdt33264" w:val="Rørpost - legemidler som IKKE skal sendes i rørpost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5C1A95"/>
    <w:rPr>
      <w:rFonts w:ascii="Calibri" w:hAnsi="Calibri"/>
      <w:b/>
      <w:sz w:val="22"/>
    </w:rPr>
  </w:style>
  <w:style w:type="character" w:styleId="FollowedHyperlink">
    <w:name w:val="FollowedHyperlink"/>
    <w:basedOn w:val="DefaultParagraphFont"/>
    <w:semiHidden/>
    <w:unhideWhenUsed/>
    <w:rsid w:val="005C1A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ykehusapotekene.no/fag-og-forskning/nyttig-for-helsepersonell/vaktfarmsoyt-for-akershus-universitetssykehus-ahus-og-sykehuset-ostfold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32400.htm" TargetMode="External" /><Relationship Id="rId6" Type="http://schemas.openxmlformats.org/officeDocument/2006/relationships/hyperlink" Target="https://kvalitet.so-hf.no/docs/pub/DOK32779.pdf" TargetMode="External" /><Relationship Id="rId7" Type="http://schemas.openxmlformats.org/officeDocument/2006/relationships/hyperlink" Target="https://kvalitet.so-hf.no/docs/pub/dok03663.htm" TargetMode="External" /><Relationship Id="rId8" Type="http://schemas.openxmlformats.org/officeDocument/2006/relationships/hyperlink" Target="https://kvalitet.so-hf.no/docs/pub/dok33264.htm" TargetMode="External" /><Relationship Id="rId9" Type="http://schemas.openxmlformats.org/officeDocument/2006/relationships/hyperlink" Target="https://kvalitet.so-hf.no/docs/pub/dok31491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708C-D8FC-454C-BAF4-0AA7C925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480</Words>
  <Characters>3183</Characters>
  <Application>Microsoft Office Word</Application>
  <DocSecurity>0</DocSecurity>
  <Lines>92</Lines>
  <Paragraphs>58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Legemiddelberedskap - utenom apotekets åpningstider</dc:title>
  <dc:subject>0001090405|F/8.4.5-04|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_x0003_EK_Opprettet_x0002_0_x0002_22.05.2015_x0003_EK_Utgitt_x0002_0_x0002_01.11.2003_x0003_EK_IBrukDato_x0002_0_x0002_14.01.2021_x0003_EK_DokumentID_x0002_0_x0002_D33101_x0003_EK_DokTittel_x0002_0_x0002_Legemiddelberedskap - utenom apotekets åpningstider_x0003_EK_DokType_x0002_0_x0002_Prosedyre_x0003_EK_DocLvlShort_x0002_0_x0002_Nivå 1_x0003_EK_DocLevel_x0002_0_x0002_Fellesdokumenter_x0003_EK_EksRef_x0002_2_x0002_ 0	_x0003_EK_Erstatter_x0002_0_x0002_12.00_x0003_EK_ErstatterD_x0002_0_x0002_14.01.2021_x0003_EK_Signatur_x0002_0_x0002__x0003_EK_Verifisert_x0002_0_x0002__x0003_EK_Hørt_x0002_0_x0002_19.04.2023 - Dingstad Saxe Nicolai_x0003_EK_AuditReview_x0002_2_x0002__x0003_EK_AuditApprove_x0002_2_x0002__x0003_EK_Gradering_x0002_0_x0002_Åpen_x0003_EK_Gradnr_x0002_4_x0002_0_x0003_EK_Kapittel_x0002_4_x0002_ _x0003_EK_Referanse_x0002_2_x0002_ 6	F/8.3.3-01	Legemiddelhåndtering - legemiddellogistikk (DELTA), brukerveiledning	32779	dok32779.docx	_x0001_F/8.3.6-01	Legemidler - rekvirering og utlån av legemidler i gruppe A og B fra annen enhet	03663	dok03663.docx	_x0001_F/8.4.5-01	Legemiddelberedskap - antidotlager	32400	dok32400.docx	_x0001_F/8.4.5-03	Legemiddelberedskap - sykehusapotekenes vaktordning	28408	https://sykehusapotekene.no/fag-og-forskning/nyttig-for-helsepersonell/vaktfarmsoyt-for-akershus-universitetssykehus-ahus-og-sykehuset-ostfold	_x0001_F/8.4.8-01	Rørpost - legemidler som IKKE skal sendes i rørpost	33264	dok33264.docx	_x0001_F/8.4.8-02	Rørpost - transport av legemidler	31491	dok31491.docx	_x0001__x0003_EK_RefNr_x0002_0_x0002_F/8.4.5-04_x0003_EK_Revisjon_x0002_0_x0002_13.00_x0003_EK_Ansvarlig_x0002_0_x0002_Hilde Cecilie Larsen_x0003_EK_SkrevetAv_x0002_0_x0002_Prosesseier Saxe Dingstad_x0003_EK_UText1_x0002_0_x0002_Sykehusapoteket ved Marianne Vestereng Sire_x0003_EK_UText2_x0002_0_x0002_ _x0003_EK_UText3_x0002_0_x0002_ _x0003_EK_UText4_x0002_0_x0002_ _x0003_EK_Status_x0002_0_x0002_Til godkj.(rev)_x0003_EK_Stikkord_x0002_0_x0002_Legemidler, beredskap,_x0003_EK_SuperStikkord_x0002_0_x0002__x0003_EK_Rapport_x0002_3_x0002__x0003_EK_EKPrintMerke_x0002_0_x0002_Uoffisiell utskrift er kun gyldig på utskriftsdato_x0003_EK_Watermark_x0002_0_x0002_ &lt;til godkjenning&gt;_x0003_EK_Utgave_x0002_0_x0002_13.00_x0003_EK_Merknad_x0002_7_x0002_Ny mal og redaksjonelle endringer_x0003_EK_VerLogg_x0002_2_x0002_Ver. 13.00 - 14.01.2021|Ny mal og redaksjonelle endringer_x0001_Ver. 12.00 - 14.01.2021|Fjernet setning som henviser til apotekes forgang i Fredrikstad. Ellers ingen endringer._x0001_Ver. 11.00 - 19.11.2018|Ingen endringer_x0001_Ver. 10.00 - 31.10.2015|Opprettet nytt dokument for nye lokalisasjoner.Tidligere versjoner, dok.ID: 03662, arkiveres etter flytting til Kalnes_x0003_EK_RF1_x0002_4_x0002_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_x0003_EK_DL_x0002_0_x0002_4_x0003_EK_GjelderTil_x0002_0_x0002__x0003_EK_Vedlegg_x0002_2_x0002_ 0	_x0003_EK_AvdelingOver_x0002_4_x0002_ _x0003_EK_HRefNr_x0002_0_x0002_ _x0003_EK_HbNavn_x0002_0_x0002_ _x0003_EK_DokRefnr_x0002_4_x0002_0001090405_x0003_EK_Dokendrdato_x0002_4_x0002_17.10.2023 12:51:15_x0003_EK_HbType_x0002_4_x0002_ _x0003_EK_Offisiell_x0002_4_x0002_ _x0003_EK_VedleggRef_x0002_4_x0002_F/8.4.5-04_x0003_EK_Strukt00_x0002_5_x0002__x0005_F_x0005_Felles SØ_x0005_1_x0005_0_x0004_/_x0005_8_x0005_legemiddelhåndtering_x0005_0_x0005_0_x0004_._x0005_4_x0005_emner_x0005_0_x0005_0_x0004_._x0005_5_x0005_legemiddelberedskap_x0005_0_x0005_0_x0004_\_x0003_EK_Strukt01_x0002_5_x0002__x0003_EK_Pub_x0002_6_x0002_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SØ_x0005_1_x0005_0_x0004_/_x0005_8_x0005_legemiddelhåndtering_x0005_0_x0005_0_x0004_._x0005_4_x0005_emner_x0005_0_x0005_0_x0004_._x0005_5_x0005_legemiddelberedskap_x0005_0_x0005_0_x0004_\_x0003_</dc:description>
  <cp:lastModifiedBy>Saxe Dingstad</cp:lastModifiedBy>
  <cp:revision>2</cp:revision>
  <cp:lastPrinted>2014-07-01T13:24:00Z</cp:lastPrinted>
  <dcterms:created xsi:type="dcterms:W3CDTF">2023-11-15T13:54:00Z</dcterms:created>
  <dcterms:modified xsi:type="dcterms:W3CDTF">2023-11-15T13:54:00Z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Legemiddelberedskap - utenom apotekets åpningstider</vt:lpwstr>
  </property>
  <property fmtid="{D5CDD505-2E9C-101B-9397-08002B2CF9AE}" pid="4" name="EK_DokType">
    <vt:lpwstr>Prosedyre</vt:lpwstr>
  </property>
  <property fmtid="{D5CDD505-2E9C-101B-9397-08002B2CF9AE}" pid="5" name="EK_DokumentID">
    <vt:lpwstr>D33101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18.12.2023</vt:lpwstr>
  </property>
  <property fmtid="{D5CDD505-2E9C-101B-9397-08002B2CF9AE}" pid="8" name="EK_Merknad">
    <vt:lpwstr>Ny mal og redaksjonelle endringer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Prosesseier Saxe Dingstad</vt:lpwstr>
  </property>
  <property fmtid="{D5CDD505-2E9C-101B-9397-08002B2CF9AE}" pid="11" name="EK_UText1">
    <vt:lpwstr>Sykehusapoteket ved Marianne Vestereng Sire</vt:lpwstr>
  </property>
  <property fmtid="{D5CDD505-2E9C-101B-9397-08002B2CF9AE}" pid="12" name="EK_UText2">
    <vt:lpwstr>[]</vt:lpwstr>
  </property>
  <property fmtid="{D5CDD505-2E9C-101B-9397-08002B2CF9AE}" pid="13" name="EK_Utgave">
    <vt:lpwstr>13.00</vt:lpwstr>
  </property>
  <property fmtid="{D5CDD505-2E9C-101B-9397-08002B2CF9AE}" pid="14" name="EK_Watermark">
    <vt:lpwstr> &lt;til godkjenning&gt;</vt:lpwstr>
  </property>
  <property fmtid="{D5CDD505-2E9C-101B-9397-08002B2CF9AE}" pid="15" name="XD03663">
    <vt:lpwstr>F/8.3.6-11</vt:lpwstr>
  </property>
  <property fmtid="{D5CDD505-2E9C-101B-9397-08002B2CF9AE}" pid="16" name="XD28408">
    <vt:lpwstr>F/8.4.5-03</vt:lpwstr>
  </property>
  <property fmtid="{D5CDD505-2E9C-101B-9397-08002B2CF9AE}" pid="17" name="XD31491">
    <vt:lpwstr>F/8.4.9-02</vt:lpwstr>
  </property>
  <property fmtid="{D5CDD505-2E9C-101B-9397-08002B2CF9AE}" pid="18" name="XD32400">
    <vt:lpwstr>F/8.4.5-01</vt:lpwstr>
  </property>
  <property fmtid="{D5CDD505-2E9C-101B-9397-08002B2CF9AE}" pid="19" name="XD32779">
    <vt:lpwstr>F/8.3.3-01</vt:lpwstr>
  </property>
  <property fmtid="{D5CDD505-2E9C-101B-9397-08002B2CF9AE}" pid="20" name="XD33264">
    <vt:lpwstr>F/8.4.9-01</vt:lpwstr>
  </property>
  <property fmtid="{D5CDD505-2E9C-101B-9397-08002B2CF9AE}" pid="21" name="XDF03663">
    <vt:lpwstr>Legemidler - lån av legemiddel i gruppe A og B fra annen enhet</vt:lpwstr>
  </property>
  <property fmtid="{D5CDD505-2E9C-101B-9397-08002B2CF9AE}" pid="22" name="XDF28408">
    <vt:lpwstr>Legemiddelberedskap - sykehusapotekenes vaktordning</vt:lpwstr>
  </property>
  <property fmtid="{D5CDD505-2E9C-101B-9397-08002B2CF9AE}" pid="23" name="XDF31491">
    <vt:lpwstr>Rørpost - transport av legemidler</vt:lpwstr>
  </property>
  <property fmtid="{D5CDD505-2E9C-101B-9397-08002B2CF9AE}" pid="24" name="XDF32400">
    <vt:lpwstr>Legemiddelberedskap - antidotlager</vt:lpwstr>
  </property>
  <property fmtid="{D5CDD505-2E9C-101B-9397-08002B2CF9AE}" pid="25" name="XDF32779">
    <vt:lpwstr>Legemiddelhåndtering - legemiddellogistikk (DELTA), brukerveiledning</vt:lpwstr>
  </property>
  <property fmtid="{D5CDD505-2E9C-101B-9397-08002B2CF9AE}" pid="26" name="XDF33264">
    <vt:lpwstr>Rørpost - legemidler som IKKE skal sendes i rørpost</vt:lpwstr>
  </property>
  <property fmtid="{D5CDD505-2E9C-101B-9397-08002B2CF9AE}" pid="27" name="XDL03663">
    <vt:lpwstr>F/8.3.6-11 Legemidler - lån av legemiddel i gruppe A og B fra annen enhet</vt:lpwstr>
  </property>
  <property fmtid="{D5CDD505-2E9C-101B-9397-08002B2CF9AE}" pid="28" name="XDL28408">
    <vt:lpwstr>F/8.4.5-03 Legemiddelberedskap - sykehusapotekenes vaktordning</vt:lpwstr>
  </property>
  <property fmtid="{D5CDD505-2E9C-101B-9397-08002B2CF9AE}" pid="29" name="XDL31491">
    <vt:lpwstr>F/8.4.9-02 Rørpost - transport av legemidler</vt:lpwstr>
  </property>
  <property fmtid="{D5CDD505-2E9C-101B-9397-08002B2CF9AE}" pid="30" name="XDL32400">
    <vt:lpwstr>F/8.4.5-01 Legemiddelberedskap - antidotlager</vt:lpwstr>
  </property>
  <property fmtid="{D5CDD505-2E9C-101B-9397-08002B2CF9AE}" pid="31" name="XDL32779">
    <vt:lpwstr>F/8.3.3-01 Legemiddelhåndtering - legemiddellogistikk (DELTA), brukerveiledning</vt:lpwstr>
  </property>
  <property fmtid="{D5CDD505-2E9C-101B-9397-08002B2CF9AE}" pid="32" name="XDL33264">
    <vt:lpwstr>F/8.4.9-01 Rørpost - legemidler som IKKE skal sendes i rørpost</vt:lpwstr>
  </property>
  <property fmtid="{D5CDD505-2E9C-101B-9397-08002B2CF9AE}" pid="33" name="XDT03663">
    <vt:lpwstr>Legemidler - lån av legemiddel i gruppe A og B fra annen enhet</vt:lpwstr>
  </property>
  <property fmtid="{D5CDD505-2E9C-101B-9397-08002B2CF9AE}" pid="34" name="XDT28408">
    <vt:lpwstr>Legemiddelberedskap - sykehusapotekenes vaktordning</vt:lpwstr>
  </property>
  <property fmtid="{D5CDD505-2E9C-101B-9397-08002B2CF9AE}" pid="35" name="XDT31491">
    <vt:lpwstr>Rørpost - transport av legemidler</vt:lpwstr>
  </property>
  <property fmtid="{D5CDD505-2E9C-101B-9397-08002B2CF9AE}" pid="36" name="XDT32400">
    <vt:lpwstr>Legemiddelberedskap - antidotlager</vt:lpwstr>
  </property>
  <property fmtid="{D5CDD505-2E9C-101B-9397-08002B2CF9AE}" pid="37" name="XDT32779">
    <vt:lpwstr>Legemiddelhåndtering - legemiddellogistikk (DELTA), brukerveiledning</vt:lpwstr>
  </property>
  <property fmtid="{D5CDD505-2E9C-101B-9397-08002B2CF9AE}" pid="38" name="XDT33264">
    <vt:lpwstr>Rørpost - legemidler som IKKE skal sendes i rørpost</vt:lpwstr>
  </property>
</Properties>
</file>