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>
      <w:pPr>
        <w:pStyle w:val="Heading2"/>
      </w:pPr>
      <w:bookmarkStart w:id="0" w:name="tempHer"/>
      <w:bookmarkStart w:id="1" w:name="_GoBack"/>
      <w:bookmarkEnd w:id="0"/>
      <w:bookmarkEnd w:id="1"/>
      <w:r>
        <w:t>Endring siden forrige versjon</w:t>
      </w:r>
      <w:r w:rsidR="00F41477">
        <w:t xml:space="preserve"> </w:t>
      </w:r>
    </w:p>
    <w:p w:rsidR="00C85C53" w:rsidRPr="006A24B1" w:rsidP="00C85C53">
      <w:r>
        <w:fldChar w:fldCharType="begin" w:fldLock="1"/>
      </w:r>
      <w:r w:rsidR="00841903">
        <w:instrText xml:space="preserve"> DOCVARIABLE EK_Merknad </w:instrText>
      </w:r>
      <w:r>
        <w:fldChar w:fldCharType="separate"/>
      </w:r>
      <w:r w:rsidR="00841903">
        <w:t>Større revisjon. Lagt til transkutan pudendalblokade ved suturering</w:t>
      </w:r>
      <w:r>
        <w:fldChar w:fldCharType="end"/>
      </w:r>
    </w:p>
    <w:p w:rsidR="00C85C53" w:rsidP="00E664D5">
      <w:pPr>
        <w:pStyle w:val="Heading2"/>
        <w:tabs>
          <w:tab w:val="left" w:pos="2540"/>
          <w:tab w:val="left" w:pos="3770"/>
        </w:tabs>
      </w:pPr>
      <w:r>
        <w:t>Hensikt</w:t>
      </w:r>
      <w:r w:rsidR="00F41477">
        <w:t xml:space="preserve"> </w:t>
      </w:r>
    </w:p>
    <w:p w:rsidR="00C85C53" w:rsidP="00C85C53">
      <w:r>
        <w:t>Sikre</w:t>
      </w:r>
      <w:r w:rsidRPr="00B55DA4">
        <w:t xml:space="preserve"> god smertelindring i slutten av utdrivningsfasen, ved instrumentell forløsning og ved suturering av episiotomi og perinealrifter.</w:t>
      </w:r>
    </w:p>
    <w:p w:rsidR="00E82E67" w:rsidRPr="00E82E67" w:rsidP="00AF266F">
      <w:pPr>
        <w:pStyle w:val="Heading2"/>
      </w:pPr>
      <w:r w:rsidRPr="007223F3">
        <w:t>Målgruppe</w:t>
      </w:r>
    </w:p>
    <w:p w:rsidR="00B55DA4" w:rsidRPr="00B55DA4" w:rsidP="00B55DA4">
      <w:r w:rsidRPr="00B55DA4">
        <w:t>Jordmødre og leger på fødeavdelingene som har fått opplæring i metoden.</w:t>
      </w:r>
    </w:p>
    <w:p w:rsidR="00AF266F" w:rsidP="00AF266F"/>
    <w:p w:rsidR="007C4882" w:rsidP="008C73C1">
      <w:pPr>
        <w:pStyle w:val="Heading2"/>
      </w:pPr>
      <w:r>
        <w:t>Fremgangsmåte</w:t>
      </w:r>
      <w:r w:rsidR="006A24B1">
        <w:t xml:space="preserve"> </w:t>
      </w:r>
    </w:p>
    <w:p w:rsidR="00B55DA4" w:rsidRPr="00B55DA4" w:rsidP="00B55DA4">
      <w:pPr>
        <w:rPr>
          <w:u w:val="single"/>
        </w:rPr>
      </w:pPr>
      <w:r w:rsidRPr="00B55DA4">
        <w:rPr>
          <w:u w:val="single"/>
        </w:rPr>
        <w:t xml:space="preserve">Indikasjoner  </w:t>
      </w:r>
    </w:p>
    <w:p w:rsidR="00B55DA4" w:rsidRPr="00B55DA4" w:rsidP="00B55DA4">
      <w:r w:rsidRPr="00B55DA4">
        <w:t>Transvaginal</w:t>
      </w:r>
      <w:r w:rsidRPr="00B55DA4">
        <w:t xml:space="preserve"> pudendusblokade: blokaden hjelper mot bekkenbunnssmerte. Smertelindring i slutten </w:t>
      </w:r>
      <w:r>
        <w:t>av utdrivningsfasen, ved instru</w:t>
      </w:r>
      <w:r w:rsidRPr="00B55DA4">
        <w:t>mentell forløsning der EDA / fødespinal ikke er gitt eller ikke har fullgod effekt. Pudendalbedøvelsen gir effekt etter 5 – 10 minutter og var</w:t>
      </w:r>
      <w:r w:rsidRPr="00B55DA4">
        <w:t>er ca. 1-2 t. Pudendusblokade må derfor ikke anlegges for tidlig. Påvirker ikke kontraksjonene, men trykketrangen kan nedsettes (hos ca. 30 %).</w:t>
      </w:r>
    </w:p>
    <w:p w:rsidR="00B55DA4" w:rsidRPr="00B55DA4" w:rsidP="00B55DA4"/>
    <w:p w:rsidR="00B55DA4" w:rsidRPr="00B55DA4" w:rsidP="00B55DA4">
      <w:r w:rsidRPr="00B55DA4">
        <w:t>Mot slutten av utdrivningstiden når mormun er utslettet og hodet godt engagert i bekkenet.</w:t>
      </w:r>
    </w:p>
    <w:p w:rsidR="00B55DA4" w:rsidRPr="00B55DA4" w:rsidP="00B55DA4">
      <w:pPr>
        <w:numPr>
          <w:ilvl w:val="0"/>
          <w:numId w:val="26"/>
        </w:numPr>
      </w:pPr>
      <w:r w:rsidRPr="00B55DA4">
        <w:t>Kvinnens ønske om sm</w:t>
      </w:r>
      <w:r w:rsidRPr="00B55DA4">
        <w:t>ertelindring i slutten av utdrivningsfasen</w:t>
      </w:r>
    </w:p>
    <w:p w:rsidR="00B55DA4" w:rsidRPr="00B55DA4" w:rsidP="00B55DA4">
      <w:pPr>
        <w:numPr>
          <w:ilvl w:val="0"/>
          <w:numId w:val="26"/>
        </w:numPr>
      </w:pPr>
      <w:r w:rsidRPr="00B55DA4">
        <w:t>Instrumentell førløsning</w:t>
      </w:r>
    </w:p>
    <w:p w:rsidR="00B55DA4" w:rsidRPr="00B55DA4" w:rsidP="00B55DA4">
      <w:pPr>
        <w:numPr>
          <w:ilvl w:val="0"/>
          <w:numId w:val="26"/>
        </w:numPr>
      </w:pPr>
      <w:r w:rsidRPr="00B55DA4">
        <w:t xml:space="preserve">Setefødsel </w:t>
      </w:r>
    </w:p>
    <w:p w:rsidR="00B55DA4" w:rsidRPr="00B55DA4" w:rsidP="00B55DA4">
      <w:pPr>
        <w:numPr>
          <w:ilvl w:val="0"/>
          <w:numId w:val="26"/>
        </w:numPr>
      </w:pPr>
      <w:r w:rsidRPr="00B55DA4">
        <w:t>Ved sterk trykketrang mot slutten av åpningstiden først og fremst hos flergangsfødende.</w:t>
      </w:r>
    </w:p>
    <w:p w:rsidR="00B55DA4" w:rsidRPr="00B55DA4" w:rsidP="00B55DA4">
      <w:pPr>
        <w:numPr>
          <w:ilvl w:val="0"/>
          <w:numId w:val="26"/>
        </w:numPr>
      </w:pPr>
      <w:r w:rsidRPr="00B55DA4">
        <w:t>Som bedøvelse ved suturering.</w:t>
      </w:r>
    </w:p>
    <w:p w:rsidR="00B55DA4" w:rsidRPr="00B55DA4" w:rsidP="00B55DA4"/>
    <w:p w:rsidR="00B55DA4" w:rsidRPr="00B55DA4" w:rsidP="00B55DA4">
      <w:pPr>
        <w:rPr>
          <w:u w:val="single"/>
        </w:rPr>
      </w:pPr>
      <w:r w:rsidRPr="00B55DA4">
        <w:rPr>
          <w:u w:val="single"/>
        </w:rPr>
        <w:t>Kontraindikasjoner</w:t>
      </w:r>
    </w:p>
    <w:p w:rsidR="00B55DA4" w:rsidRPr="00B55DA4" w:rsidP="00B55DA4">
      <w:pPr>
        <w:numPr>
          <w:ilvl w:val="0"/>
          <w:numId w:val="27"/>
        </w:numPr>
      </w:pPr>
      <w:r w:rsidRPr="00B55DA4">
        <w:t xml:space="preserve">Koagulasjonsforstyrrelser  </w:t>
      </w:r>
    </w:p>
    <w:p w:rsidR="00B55DA4" w:rsidRPr="00B55DA4" w:rsidP="00B55DA4">
      <w:pPr>
        <w:numPr>
          <w:ilvl w:val="0"/>
          <w:numId w:val="27"/>
        </w:numPr>
      </w:pPr>
      <w:r w:rsidRPr="00B55DA4">
        <w:t>Overfølsom</w:t>
      </w:r>
      <w:r w:rsidRPr="00B55DA4">
        <w:t xml:space="preserve">het for lokalanalgesimidler </w:t>
      </w:r>
    </w:p>
    <w:p w:rsidR="00B55DA4" w:rsidRPr="00B55DA4" w:rsidP="00B55DA4">
      <w:pPr>
        <w:numPr>
          <w:ilvl w:val="0"/>
          <w:numId w:val="27"/>
        </w:numPr>
      </w:pPr>
      <w:r w:rsidRPr="00B55DA4">
        <w:t>Forsiktighet utvises ved antikoagulasjonsbehandling. Det bør gå minimum 10 timer etter Enoxaparin Klexane® 40 mg eller Dalteparin Fragmin® 5000 IE</w:t>
      </w:r>
      <w:r>
        <w:t xml:space="preserve"> før anleggelse av pudendal</w:t>
      </w:r>
      <w:r w:rsidRPr="00B55DA4">
        <w:t>. Ved høy</w:t>
      </w:r>
      <w:r>
        <w:t>e</w:t>
      </w:r>
      <w:r w:rsidRPr="00B55DA4">
        <w:t>re doser minimum 24 timer etter siste behand</w:t>
      </w:r>
      <w:r w:rsidRPr="00B55DA4">
        <w:t xml:space="preserve">lingsdose. Pasienter </w:t>
      </w:r>
      <w:r>
        <w:t>som behandles med Acetylsalisyre</w:t>
      </w:r>
      <w:r w:rsidRPr="00B55DA4">
        <w:t xml:space="preserve"> i</w:t>
      </w:r>
      <w:r>
        <w:t xml:space="preserve"> doser under &lt; 100 mg </w:t>
      </w:r>
      <w:r w:rsidRPr="00B55DA4">
        <w:t xml:space="preserve">kan få pudendalbedøvelse. </w:t>
      </w:r>
    </w:p>
    <w:p w:rsidR="00B55DA4" w:rsidRPr="00B55DA4" w:rsidP="00B55DA4"/>
    <w:p w:rsidR="00B55DA4" w:rsidRPr="00B55DA4" w:rsidP="00B55DA4">
      <w:pPr>
        <w:rPr>
          <w:u w:val="single"/>
        </w:rPr>
      </w:pPr>
      <w:r w:rsidRPr="00B55DA4">
        <w:rPr>
          <w:u w:val="single"/>
        </w:rPr>
        <w:t>Bivirkninger er sjeldne:</w:t>
      </w:r>
    </w:p>
    <w:p w:rsidR="00B55DA4" w:rsidRPr="00B55DA4" w:rsidP="00B55DA4">
      <w:pPr>
        <w:numPr>
          <w:ilvl w:val="0"/>
          <w:numId w:val="28"/>
        </w:numPr>
      </w:pPr>
      <w:r w:rsidRPr="00B55DA4">
        <w:t>Urinretensjon</w:t>
      </w:r>
    </w:p>
    <w:p w:rsidR="00B55DA4" w:rsidRPr="00B55DA4" w:rsidP="00B55DA4">
      <w:pPr>
        <w:numPr>
          <w:ilvl w:val="0"/>
          <w:numId w:val="28"/>
        </w:numPr>
      </w:pPr>
      <w:r w:rsidRPr="00B55DA4">
        <w:t>Allergiske reaksjoner: kan ses i form av exantem</w:t>
      </w:r>
    </w:p>
    <w:p w:rsidR="00B55DA4" w:rsidRPr="00B55DA4" w:rsidP="00B55DA4">
      <w:pPr>
        <w:numPr>
          <w:ilvl w:val="0"/>
          <w:numId w:val="28"/>
        </w:numPr>
      </w:pPr>
      <w:r w:rsidRPr="00B55DA4">
        <w:t>Hematomdannelse</w:t>
      </w:r>
    </w:p>
    <w:p w:rsidR="00B55DA4" w:rsidRPr="00B55DA4" w:rsidP="00B55DA4">
      <w:pPr>
        <w:numPr>
          <w:ilvl w:val="0"/>
          <w:numId w:val="28"/>
        </w:numPr>
      </w:pPr>
      <w:r w:rsidRPr="00B55DA4">
        <w:t xml:space="preserve">Parese i ischiasområdet den første dagen etter </w:t>
      </w:r>
      <w:r w:rsidRPr="00B55DA4">
        <w:t>fødsel</w:t>
      </w:r>
    </w:p>
    <w:p w:rsidR="00B55DA4" w:rsidRPr="00B55DA4" w:rsidP="00B55DA4">
      <w:pPr>
        <w:numPr>
          <w:ilvl w:val="0"/>
          <w:numId w:val="28"/>
        </w:numPr>
      </w:pPr>
      <w:r w:rsidRPr="00B55DA4">
        <w:t>Infeksjon i instikkstedet</w:t>
      </w:r>
    </w:p>
    <w:p w:rsidR="00B55DA4" w:rsidRPr="00B55DA4" w:rsidP="00B55DA4">
      <w:pPr>
        <w:numPr>
          <w:ilvl w:val="0"/>
          <w:numId w:val="28"/>
        </w:numPr>
      </w:pPr>
      <w:r w:rsidRPr="00B55DA4">
        <w:rPr>
          <w:b/>
        </w:rPr>
        <w:t>Forgiftning: kun ved injeksjon direkte i kar</w:t>
      </w:r>
      <w:r w:rsidRPr="00B55DA4">
        <w:t xml:space="preserve">. Symptomer: Tremor, konfusjon, kramper, i verste fall hjertestans. </w:t>
      </w:r>
    </w:p>
    <w:p w:rsidR="00B55DA4" w:rsidRPr="00B55DA4" w:rsidP="00B55DA4">
      <w:pPr>
        <w:ind w:left="709"/>
      </w:pPr>
      <w:r w:rsidRPr="00B55DA4">
        <w:rPr>
          <w:u w:val="single"/>
        </w:rPr>
        <w:t>Behandling:</w:t>
      </w:r>
      <w:r w:rsidRPr="00B55DA4">
        <w:t xml:space="preserve"> Tilkall anestesilege, Trendelenburgs leie, O² på maske, i.v. væske, puls og BT-kontroll, evt. hjertestoppbehandling. Efedrin 12,5 mg i.v. ved utpreget BT-fall. Magnesiumsulfat ved kramper.</w:t>
      </w:r>
    </w:p>
    <w:p w:rsidR="00B55DA4" w:rsidRPr="00B55DA4" w:rsidP="00B55DA4">
      <w:pPr>
        <w:rPr>
          <w:u w:val="single"/>
        </w:rPr>
      </w:pPr>
    </w:p>
    <w:p w:rsidR="00B55DA4" w:rsidRPr="00B55DA4" w:rsidP="00B55DA4">
      <w:pPr>
        <w:rPr>
          <w:u w:val="single"/>
        </w:rPr>
      </w:pPr>
      <w:r w:rsidRPr="00B55DA4">
        <w:rPr>
          <w:u w:val="single"/>
        </w:rPr>
        <w:t>Arbeidsprosess</w:t>
      </w:r>
    </w:p>
    <w:p w:rsidR="00B55DA4" w:rsidRPr="00B55DA4" w:rsidP="00B55DA4">
      <w:r w:rsidRPr="00B55DA4">
        <w:t>Utstyr til transvaginal bedøvelse under fødsel:</w:t>
      </w:r>
    </w:p>
    <w:p w:rsidR="00B55DA4" w:rsidRPr="00B55DA4" w:rsidP="00B55DA4">
      <w:pPr>
        <w:numPr>
          <w:ilvl w:val="0"/>
          <w:numId w:val="29"/>
        </w:numPr>
      </w:pPr>
      <w:r w:rsidRPr="00B55DA4">
        <w:t>Ko</w:t>
      </w:r>
      <w:r w:rsidRPr="00B55DA4">
        <w:t>baksnål</w:t>
      </w:r>
    </w:p>
    <w:p w:rsidR="00B55DA4" w:rsidRPr="00B55DA4" w:rsidP="00B55DA4">
      <w:pPr>
        <w:numPr>
          <w:ilvl w:val="0"/>
          <w:numId w:val="29"/>
        </w:numPr>
      </w:pPr>
      <w:r w:rsidRPr="00B55DA4">
        <w:t>10 ml sprøyte</w:t>
      </w:r>
    </w:p>
    <w:p w:rsidR="00B55DA4" w:rsidRPr="00B55DA4" w:rsidP="00B55DA4">
      <w:pPr>
        <w:numPr>
          <w:ilvl w:val="0"/>
          <w:numId w:val="29"/>
        </w:numPr>
      </w:pPr>
      <w:r w:rsidRPr="00B55DA4">
        <w:t>Opptrekkskanyle</w:t>
      </w:r>
    </w:p>
    <w:p w:rsidR="00B55DA4" w:rsidRPr="00B55DA4" w:rsidP="00B55DA4">
      <w:pPr>
        <w:numPr>
          <w:ilvl w:val="0"/>
          <w:numId w:val="29"/>
        </w:numPr>
      </w:pPr>
      <w:r w:rsidRPr="00B55DA4">
        <w:t>Sterile hansker</w:t>
      </w:r>
    </w:p>
    <w:p w:rsidR="00B55DA4" w:rsidRPr="00B55DA4" w:rsidP="00B55DA4">
      <w:pPr>
        <w:numPr>
          <w:ilvl w:val="0"/>
          <w:numId w:val="29"/>
        </w:numPr>
      </w:pPr>
      <w:r w:rsidRPr="00B55DA4">
        <w:t>Bupivakain (Marcain®) 5mg/ml, 5 ml på hver side, alternativt Bupivakain (Marcain®) 2,5mg/ml 10 ml på hver side.</w:t>
      </w:r>
    </w:p>
    <w:p w:rsidR="00B55DA4" w:rsidRPr="00B55DA4" w:rsidP="00B55DA4"/>
    <w:p w:rsidR="00B55DA4" w:rsidRPr="00B55DA4" w:rsidP="00B55DA4">
      <w:r w:rsidRPr="00B55DA4">
        <w:t>Pudendalbedøvelse transvaginalt under fødselens stadium II</w:t>
      </w:r>
      <w:r>
        <w:t>:</w:t>
      </w:r>
      <w:r w:rsidRPr="00B55DA4">
        <w:t xml:space="preserve"> </w:t>
      </w:r>
    </w:p>
    <w:p w:rsidR="00B55DA4" w:rsidRPr="00B55DA4" w:rsidP="00B55DA4">
      <w:pPr>
        <w:numPr>
          <w:ilvl w:val="0"/>
          <w:numId w:val="30"/>
        </w:numPr>
      </w:pPr>
      <w:r w:rsidRPr="00B55DA4">
        <w:t>Bedøvelsen settes i overenss</w:t>
      </w:r>
      <w:r w:rsidRPr="00B55DA4">
        <w:t>temmelse med kvinnen som bør l</w:t>
      </w:r>
      <w:r>
        <w:t>igge i ryggleie, fortrinnsvis med bena</w:t>
      </w:r>
      <w:r w:rsidRPr="00B55DA4">
        <w:t xml:space="preserve"> i benholdere.</w:t>
      </w:r>
    </w:p>
    <w:p w:rsidR="00B55DA4" w:rsidRPr="00B55DA4" w:rsidP="00B55DA4">
      <w:pPr>
        <w:numPr>
          <w:ilvl w:val="0"/>
          <w:numId w:val="30"/>
        </w:numPr>
      </w:pPr>
      <w:r w:rsidRPr="00B55DA4">
        <w:t>Fosterlyden kontrolleres før og etter bedøvelsen settes.</w:t>
      </w:r>
    </w:p>
    <w:p w:rsidR="00B55DA4" w:rsidRPr="00B55DA4" w:rsidP="00B55DA4">
      <w:pPr>
        <w:numPr>
          <w:ilvl w:val="0"/>
          <w:numId w:val="30"/>
        </w:numPr>
      </w:pPr>
      <w:r w:rsidRPr="00B55DA4">
        <w:t>Bedøvelsemidlet trekkes opp og sprøyten festes til pudendalnålen. Fjern luft.</w:t>
      </w:r>
    </w:p>
    <w:p w:rsidR="00B55DA4" w:rsidRPr="00B55DA4" w:rsidP="00B55DA4">
      <w:pPr>
        <w:numPr>
          <w:ilvl w:val="0"/>
          <w:numId w:val="30"/>
        </w:numPr>
      </w:pPr>
      <w:r w:rsidRPr="00B55DA4">
        <w:t>Ved vaginaleksplorasjon lokaliseres sp</w:t>
      </w:r>
      <w:r w:rsidRPr="00B55DA4">
        <w:t>inae som små knokler i bekkenet, posteriolateralt i vaginalveggen.</w:t>
      </w:r>
    </w:p>
    <w:p w:rsidR="00B55DA4" w:rsidRPr="00B55DA4" w:rsidP="00B55DA4">
      <w:pPr>
        <w:numPr>
          <w:ilvl w:val="0"/>
          <w:numId w:val="30"/>
        </w:numPr>
      </w:pPr>
      <w:r w:rsidRPr="00B55DA4">
        <w:t>For å sette bedøvelsen på kvinnens høyreside,</w:t>
      </w:r>
      <w:r>
        <w:t xml:space="preserve"> bruk høyre hånden. Bruk venstre</w:t>
      </w:r>
      <w:r w:rsidRPr="00B55DA4">
        <w:t xml:space="preserve"> hånd for å sette bedøvelsen kvinne vens</w:t>
      </w:r>
      <w:r>
        <w:t>t</w:t>
      </w:r>
      <w:r w:rsidRPr="00B55DA4">
        <w:t>re side.</w:t>
      </w:r>
    </w:p>
    <w:p w:rsidR="00B55DA4" w:rsidRPr="00B55DA4" w:rsidP="00B55DA4">
      <w:pPr>
        <w:numPr>
          <w:ilvl w:val="0"/>
          <w:numId w:val="30"/>
        </w:numPr>
      </w:pPr>
      <w:r w:rsidRPr="00B55DA4">
        <w:t xml:space="preserve">Bedøvelsen settes i </w:t>
      </w:r>
      <w:r>
        <w:t>ri</w:t>
      </w:r>
      <w:r w:rsidRPr="00B55DA4">
        <w:t>pause.</w:t>
      </w:r>
    </w:p>
    <w:p w:rsidR="00B55DA4" w:rsidRPr="00B55DA4" w:rsidP="00B55DA4">
      <w:pPr>
        <w:numPr>
          <w:ilvl w:val="0"/>
          <w:numId w:val="30"/>
        </w:numPr>
      </w:pPr>
      <w:r w:rsidRPr="00B55DA4">
        <w:t>La pekefingeren hvile på spina me</w:t>
      </w:r>
      <w:r w:rsidRPr="00B55DA4">
        <w:t>d med nålen i låst posisjon, før innføringsrøret mellom peke- og langfinger. Røret vil da hvile like bak spina mot ligamentum sakrospinales feste til spina. Dette vi kjennes som et lite «søkk».</w:t>
      </w:r>
    </w:p>
    <w:p w:rsidR="00B55DA4" w:rsidRPr="00B55DA4" w:rsidP="00B55DA4">
      <w:pPr>
        <w:numPr>
          <w:ilvl w:val="0"/>
          <w:numId w:val="30"/>
        </w:numPr>
      </w:pPr>
      <w:r w:rsidRPr="00B55DA4">
        <w:t xml:space="preserve">Nålen tas ut av låsen og settes hurtig inn, slik at slimhinnen og ligamentet perforeres og nålespissen ligger nær nerven. </w:t>
      </w:r>
    </w:p>
    <w:p w:rsidR="00B55DA4" w:rsidRPr="00B55DA4" w:rsidP="00B55DA4">
      <w:pPr>
        <w:numPr>
          <w:ilvl w:val="0"/>
          <w:numId w:val="30"/>
        </w:numPr>
      </w:pPr>
      <w:r w:rsidRPr="00B55DA4">
        <w:rPr>
          <w:b/>
        </w:rPr>
        <w:t>Aspirer</w:t>
      </w:r>
      <w:r w:rsidRPr="00B55DA4">
        <w:t>. Kommer det blod i sprøyten trekkes nålen ut og det punkteres på nytt.</w:t>
      </w:r>
    </w:p>
    <w:p w:rsidR="00B55DA4" w:rsidRPr="00B55DA4" w:rsidP="00B55DA4">
      <w:pPr>
        <w:numPr>
          <w:ilvl w:val="0"/>
          <w:numId w:val="30"/>
        </w:numPr>
      </w:pPr>
      <w:r w:rsidRPr="00B55DA4">
        <w:t>Sett inn bedøvelsemiddelet langsomt. Om bedøvelsen set</w:t>
      </w:r>
      <w:r w:rsidRPr="00B55DA4">
        <w:t>tes inn for hurtig kan kvinnen kjenne et press som oppleves smertefullt.</w:t>
      </w:r>
    </w:p>
    <w:p w:rsidR="00B55DA4" w:rsidRPr="00B55DA4" w:rsidP="00B55DA4">
      <w:pPr>
        <w:numPr>
          <w:ilvl w:val="0"/>
          <w:numId w:val="30"/>
        </w:numPr>
      </w:pPr>
      <w:r w:rsidRPr="00B55DA4">
        <w:t>Nålen trekkes tilbake i i innføringsrøret før kobaksnål fjernes fra vaginalslimhinnen.</w:t>
      </w:r>
    </w:p>
    <w:p w:rsidR="00B55DA4" w:rsidRPr="00B55DA4" w:rsidP="00B55DA4">
      <w:pPr>
        <w:numPr>
          <w:ilvl w:val="0"/>
          <w:numId w:val="30"/>
        </w:numPr>
      </w:pPr>
      <w:r w:rsidRPr="00B55DA4">
        <w:t>Gjenta på motsatt side.</w:t>
      </w:r>
    </w:p>
    <w:p w:rsidR="00B55DA4" w:rsidRPr="00B55DA4" w:rsidP="00B55DA4">
      <w:pPr>
        <w:numPr>
          <w:ilvl w:val="0"/>
          <w:numId w:val="30"/>
        </w:numPr>
      </w:pPr>
      <w:r w:rsidRPr="00B55DA4">
        <w:t>Pudendalbedøvelsen kan være inneffektiv på en eller begge sider. Den kan</w:t>
      </w:r>
      <w:r w:rsidRPr="00B55DA4">
        <w:t xml:space="preserve"> gjentas ved manglende effekt. Maksdose Bupivakain (Marcain®) er 2,5 mg/kg.</w:t>
      </w:r>
    </w:p>
    <w:p w:rsidR="00B55DA4" w:rsidRPr="00B55DA4" w:rsidP="00B55DA4">
      <w:pPr>
        <w:numPr>
          <w:ilvl w:val="0"/>
          <w:numId w:val="30"/>
        </w:numPr>
      </w:pPr>
      <w:r w:rsidRPr="00B55DA4">
        <w:t>Vær obs på risiko for urinretensjon postpartum.</w:t>
      </w:r>
    </w:p>
    <w:p w:rsidR="00B55DA4" w:rsidRPr="00B55DA4" w:rsidP="00B55DA4"/>
    <w:p w:rsidR="00B55DA4" w:rsidRPr="00B55DA4" w:rsidP="00B55DA4"/>
    <w:p w:rsidR="00B55DA4" w:rsidRPr="00B55DA4" w:rsidP="00B55DA4">
      <w:r w:rsidRPr="00B55DA4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474345</wp:posOffset>
            </wp:positionH>
            <wp:positionV relativeFrom="paragraph">
              <wp:posOffset>23495</wp:posOffset>
            </wp:positionV>
            <wp:extent cx="5753100" cy="3061970"/>
            <wp:effectExtent l="0" t="0" r="0" b="5080"/>
            <wp:wrapTight wrapText="bothSides">
              <wp:wrapPolygon>
                <wp:start x="0" y="0"/>
                <wp:lineTo x="0" y="21501"/>
                <wp:lineTo x="21528" y="21501"/>
                <wp:lineTo x="21528" y="0"/>
                <wp:lineTo x="0" y="0"/>
              </wp:wrapPolygon>
            </wp:wrapTight>
            <wp:docPr id="2" name="Bilde 2" descr="pudendusanes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udendusanestesi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DA4" w:rsidRPr="00B55DA4" w:rsidP="00B55DA4"/>
    <w:p w:rsidR="00B55DA4" w:rsidRPr="00B55DA4" w:rsidP="00B55DA4"/>
    <w:p w:rsidR="00B55DA4" w:rsidP="00B55DA4"/>
    <w:p w:rsidR="00B55DA4" w:rsidP="00B55DA4"/>
    <w:p w:rsidR="00B55DA4" w:rsidP="00B55DA4"/>
    <w:p w:rsidR="00B55DA4" w:rsidP="00B55DA4"/>
    <w:p w:rsidR="00B55DA4" w:rsidP="00B55DA4"/>
    <w:p w:rsidR="00B55DA4" w:rsidP="00B55DA4"/>
    <w:p w:rsidR="00B55DA4" w:rsidP="00B55DA4"/>
    <w:p w:rsidR="00B55DA4" w:rsidP="00B55DA4"/>
    <w:p w:rsidR="00B55DA4" w:rsidP="00B55DA4"/>
    <w:p w:rsidR="00B55DA4" w:rsidP="00B55DA4"/>
    <w:p w:rsidR="00B55DA4" w:rsidP="00B55DA4"/>
    <w:p w:rsidR="00B55DA4" w:rsidRPr="00B55DA4" w:rsidP="00B55DA4"/>
    <w:p w:rsidR="00B55DA4" w:rsidRPr="00B55DA4" w:rsidP="00B55DA4"/>
    <w:p w:rsidR="00B55DA4" w:rsidP="00B55DA4"/>
    <w:p w:rsidR="00B55DA4" w:rsidP="00B55DA4"/>
    <w:p w:rsidR="00B55DA4" w:rsidP="00B55DA4"/>
    <w:p w:rsidR="00B55DA4" w:rsidP="00B55DA4"/>
    <w:p w:rsidR="00B55DA4" w:rsidP="00B55DA4"/>
    <w:p w:rsidR="00B55DA4" w:rsidP="00B55DA4"/>
    <w:p w:rsidR="00B55DA4" w:rsidP="00B55DA4"/>
    <w:p w:rsidR="00820E67" w:rsidP="00B55DA4"/>
    <w:p w:rsidR="00820E67" w:rsidP="00B55DA4"/>
    <w:p w:rsidR="00B55DA4" w:rsidRPr="00B55DA4" w:rsidP="00B55DA4"/>
    <w:p w:rsidR="00820E67" w:rsidP="00B55DA4">
      <w:r w:rsidRPr="00820E67">
        <w:t>Transkutan (yttre) pudendalbedøvelse ved suturering:</w:t>
      </w:r>
      <w:r w:rsidRPr="00B55DA4">
        <w:t xml:space="preserve"> </w:t>
      </w:r>
    </w:p>
    <w:p w:rsidR="00B55DA4" w:rsidRPr="00B55DA4" w:rsidP="00B55DA4">
      <w:r>
        <w:t>B</w:t>
      </w:r>
      <w:r w:rsidRPr="00B55DA4">
        <w:t>rukes som smertelindring ved suture</w:t>
      </w:r>
      <w:r>
        <w:t>r</w:t>
      </w:r>
      <w:r w:rsidRPr="00B55DA4">
        <w:t xml:space="preserve">ing av perinalrift grad II eller episiotomier. Gir hovedsakelig smertelindring til den bakre delen av perineum. Transkutan pudendalbedøvelse skal </w:t>
      </w:r>
      <w:r w:rsidRPr="00B55DA4">
        <w:rPr>
          <w:b/>
        </w:rPr>
        <w:t>aldri settes under fødsel</w:t>
      </w:r>
    </w:p>
    <w:p w:rsidR="00B55DA4" w:rsidRPr="00B55DA4" w:rsidP="00B55DA4"/>
    <w:p w:rsidR="00B55DA4" w:rsidRPr="00820E67" w:rsidP="00B55DA4">
      <w:r w:rsidRPr="00820E67">
        <w:t>Utstyr til transkutan (yttre) pudendalbedøvelse etter fødsel</w:t>
      </w:r>
      <w:r w:rsidR="00820E67">
        <w:t>:</w:t>
      </w:r>
    </w:p>
    <w:p w:rsidR="00B55DA4" w:rsidRPr="00B55DA4" w:rsidP="00B55DA4">
      <w:pPr>
        <w:numPr>
          <w:ilvl w:val="0"/>
          <w:numId w:val="31"/>
        </w:numPr>
      </w:pPr>
      <w:r w:rsidRPr="00B55DA4">
        <w:t xml:space="preserve">Grønn intramuskulær </w:t>
      </w:r>
      <w:r w:rsidRPr="00B55DA4">
        <w:t>(ev</w:t>
      </w:r>
      <w:r w:rsidR="00820E67">
        <w:t>.</w:t>
      </w:r>
      <w:r w:rsidRPr="00B55DA4">
        <w:t xml:space="preserve"> lang grønn </w:t>
      </w:r>
      <w:r w:rsidR="00820E67">
        <w:t>kanyle</w:t>
      </w:r>
      <w:r w:rsidRPr="00B55DA4">
        <w:t xml:space="preserve"> 21G x2)</w:t>
      </w:r>
    </w:p>
    <w:p w:rsidR="00B55DA4" w:rsidRPr="00B55DA4" w:rsidP="00B55DA4">
      <w:pPr>
        <w:numPr>
          <w:ilvl w:val="0"/>
          <w:numId w:val="31"/>
        </w:numPr>
      </w:pPr>
      <w:r w:rsidRPr="00B55DA4">
        <w:t>10 ml sprøyte</w:t>
      </w:r>
    </w:p>
    <w:p w:rsidR="00B55DA4" w:rsidRPr="00B55DA4" w:rsidP="00B55DA4">
      <w:pPr>
        <w:numPr>
          <w:ilvl w:val="0"/>
          <w:numId w:val="31"/>
        </w:numPr>
      </w:pPr>
      <w:r w:rsidRPr="00B55DA4">
        <w:t>Opptrekks</w:t>
      </w:r>
      <w:r w:rsidR="00820E67">
        <w:t>kanyle</w:t>
      </w:r>
    </w:p>
    <w:p w:rsidR="00B55DA4" w:rsidRPr="00B55DA4" w:rsidP="00B55DA4">
      <w:pPr>
        <w:numPr>
          <w:ilvl w:val="0"/>
          <w:numId w:val="31"/>
        </w:numPr>
      </w:pPr>
      <w:r w:rsidRPr="00B55DA4">
        <w:t>Lidokain 10 mg/ml</w:t>
      </w:r>
      <w:r w:rsidR="00820E67">
        <w:t xml:space="preserve"> m</w:t>
      </w:r>
      <w:r w:rsidRPr="00B55DA4">
        <w:t xml:space="preserve">/adrenalin. Evnt Bupivakain (Marcain®) 5 mg/ml </w:t>
      </w:r>
    </w:p>
    <w:p w:rsidR="00B55DA4" w:rsidRPr="00B55DA4" w:rsidP="00B55DA4">
      <w:pPr>
        <w:numPr>
          <w:ilvl w:val="0"/>
          <w:numId w:val="31"/>
        </w:numPr>
      </w:pPr>
      <w:r w:rsidRPr="00B55DA4">
        <w:t>Klorhexidinsprit 5mg/ml og kompresser for vask av hud</w:t>
      </w:r>
    </w:p>
    <w:p w:rsidR="00B55DA4" w:rsidRPr="00B55DA4" w:rsidP="00B55DA4"/>
    <w:p w:rsidR="00B55DA4" w:rsidRPr="00820E67" w:rsidP="00B55DA4">
      <w:r w:rsidRPr="00820E67">
        <w:t>Transkutan</w:t>
      </w:r>
      <w:r w:rsidRPr="00820E67">
        <w:rPr>
          <w:lang w:val="sv-SE"/>
        </w:rPr>
        <w:t xml:space="preserve"> (yttre)</w:t>
      </w:r>
      <w:r w:rsidRPr="00820E67">
        <w:t xml:space="preserve"> pudendalblokade</w:t>
      </w:r>
      <w:r w:rsidR="00820E67">
        <w:t>:</w:t>
      </w:r>
    </w:p>
    <w:p w:rsidR="00B55DA4" w:rsidRPr="00B55DA4" w:rsidP="00B55DA4">
      <w:pPr>
        <w:numPr>
          <w:ilvl w:val="0"/>
          <w:numId w:val="32"/>
        </w:numPr>
      </w:pPr>
      <w:r w:rsidRPr="00B55DA4">
        <w:t xml:space="preserve">Bedøvelsen settes i overensstemmelse </w:t>
      </w:r>
      <w:r w:rsidRPr="00B55DA4">
        <w:t xml:space="preserve">med kvinnen som bør ligge i ryggleie, </w:t>
      </w:r>
      <w:r w:rsidR="00820E67">
        <w:t>fortrinnsvis med bena</w:t>
      </w:r>
      <w:r w:rsidRPr="00B55DA4">
        <w:t xml:space="preserve"> i benholdere.</w:t>
      </w:r>
    </w:p>
    <w:p w:rsidR="00B55DA4" w:rsidRPr="00B55DA4" w:rsidP="00B55DA4">
      <w:pPr>
        <w:numPr>
          <w:ilvl w:val="0"/>
          <w:numId w:val="32"/>
        </w:numPr>
        <w:rPr>
          <w:lang w:val="sv-SE"/>
        </w:rPr>
      </w:pPr>
      <w:r>
        <w:rPr>
          <w:lang w:val="sv-SE"/>
        </w:rPr>
        <w:t>Lokaliser</w:t>
      </w:r>
      <w:r w:rsidRPr="00B55DA4">
        <w:rPr>
          <w:lang w:val="sv-SE"/>
        </w:rPr>
        <w:t xml:space="preserve"> sitteknuten, gå 2/3 deler i en rett linje mot introitus, der finner du punktet du skal infiltrere. Ca 2 cm lateralt fra introitus, på utsiden av labia major</w:t>
      </w:r>
    </w:p>
    <w:p w:rsidR="00B55DA4" w:rsidRPr="00B55DA4" w:rsidP="00B55DA4">
      <w:pPr>
        <w:numPr>
          <w:ilvl w:val="0"/>
          <w:numId w:val="32"/>
        </w:numPr>
        <w:rPr>
          <w:lang w:val="sv-SE"/>
        </w:rPr>
      </w:pPr>
      <w:r w:rsidRPr="00B55DA4">
        <w:rPr>
          <w:lang w:val="sv-SE"/>
        </w:rPr>
        <w:t>Vask med klorhe</w:t>
      </w:r>
      <w:r w:rsidRPr="00B55DA4">
        <w:rPr>
          <w:lang w:val="sv-SE"/>
        </w:rPr>
        <w:t>xidinsprit 5mg/ml</w:t>
      </w:r>
    </w:p>
    <w:p w:rsidR="00B55DA4" w:rsidRPr="00B55DA4" w:rsidP="00B55DA4">
      <w:pPr>
        <w:numPr>
          <w:ilvl w:val="0"/>
          <w:numId w:val="32"/>
        </w:numPr>
        <w:rPr>
          <w:lang w:val="sv-SE"/>
        </w:rPr>
      </w:pPr>
      <w:r w:rsidRPr="00B55DA4">
        <w:rPr>
          <w:lang w:val="sv-SE"/>
        </w:rPr>
        <w:t>Trekk opp 10 ml Lidocain, fjern luft og bytt til grønn intramuskulær kanyle (ev</w:t>
      </w:r>
      <w:r w:rsidR="00820E67">
        <w:rPr>
          <w:lang w:val="sv-SE"/>
        </w:rPr>
        <w:t>.</w:t>
      </w:r>
      <w:r w:rsidRPr="00B55DA4">
        <w:rPr>
          <w:lang w:val="sv-SE"/>
        </w:rPr>
        <w:t xml:space="preserve"> lang grønn </w:t>
      </w:r>
      <w:r w:rsidR="00820E67">
        <w:rPr>
          <w:lang w:val="sv-SE"/>
        </w:rPr>
        <w:t>kanyle</w:t>
      </w:r>
      <w:r w:rsidRPr="00B55DA4">
        <w:rPr>
          <w:lang w:val="sv-SE"/>
        </w:rPr>
        <w:t>)</w:t>
      </w:r>
    </w:p>
    <w:p w:rsidR="00B55DA4" w:rsidRPr="00B55DA4" w:rsidP="00B55DA4">
      <w:pPr>
        <w:numPr>
          <w:ilvl w:val="0"/>
          <w:numId w:val="32"/>
        </w:numPr>
        <w:rPr>
          <w:lang w:val="sv-SE"/>
        </w:rPr>
      </w:pPr>
      <w:r w:rsidRPr="00B55DA4">
        <w:rPr>
          <w:lang w:val="sv-SE"/>
        </w:rPr>
        <w:t xml:space="preserve">Stikk kanylen rett inn, </w:t>
      </w:r>
      <w:r w:rsidRPr="00B55DA4">
        <w:rPr>
          <w:b/>
          <w:lang w:val="sv-SE"/>
        </w:rPr>
        <w:t>aspirer</w:t>
      </w:r>
      <w:r w:rsidRPr="00B55DA4">
        <w:rPr>
          <w:lang w:val="sv-SE"/>
        </w:rPr>
        <w:t xml:space="preserve">, </w:t>
      </w:r>
      <w:r w:rsidR="00820E67">
        <w:rPr>
          <w:lang w:val="sv-SE"/>
        </w:rPr>
        <w:t>sett</w:t>
      </w:r>
      <w:r w:rsidRPr="00B55DA4">
        <w:rPr>
          <w:lang w:val="sv-SE"/>
        </w:rPr>
        <w:t xml:space="preserve"> 2,5 ml bedøvelse, snu nålen, </w:t>
      </w:r>
      <w:r w:rsidRPr="00B55DA4">
        <w:rPr>
          <w:b/>
          <w:lang w:val="sv-SE"/>
        </w:rPr>
        <w:t>aspirer</w:t>
      </w:r>
      <w:r w:rsidRPr="00B55DA4">
        <w:rPr>
          <w:lang w:val="sv-SE"/>
        </w:rPr>
        <w:t>, og sett 2,5 ml til</w:t>
      </w:r>
    </w:p>
    <w:p w:rsidR="00B55DA4" w:rsidRPr="00B55DA4" w:rsidP="00B55DA4">
      <w:pPr>
        <w:numPr>
          <w:ilvl w:val="0"/>
          <w:numId w:val="32"/>
        </w:numPr>
        <w:rPr>
          <w:lang w:val="sv-SE"/>
        </w:rPr>
      </w:pPr>
      <w:r w:rsidRPr="00B55DA4">
        <w:rPr>
          <w:lang w:val="sv-SE"/>
        </w:rPr>
        <w:t xml:space="preserve">Bytt retning på nålen dersom du får blod i </w:t>
      </w:r>
      <w:r w:rsidRPr="00B55DA4">
        <w:rPr>
          <w:lang w:val="sv-SE"/>
        </w:rPr>
        <w:t>sprøyten</w:t>
      </w:r>
    </w:p>
    <w:p w:rsidR="00B55DA4" w:rsidRPr="00B55DA4" w:rsidP="00B55DA4">
      <w:pPr>
        <w:numPr>
          <w:ilvl w:val="0"/>
          <w:numId w:val="32"/>
        </w:numPr>
        <w:rPr>
          <w:lang w:val="sv-SE"/>
        </w:rPr>
      </w:pPr>
      <w:r w:rsidRPr="00B55DA4">
        <w:rPr>
          <w:lang w:val="sv-SE"/>
        </w:rPr>
        <w:t>Gjenta på motsatt side</w:t>
      </w:r>
    </w:p>
    <w:p w:rsidR="00B55DA4" w:rsidRPr="00B55DA4" w:rsidP="00B55DA4">
      <w:pPr>
        <w:numPr>
          <w:ilvl w:val="0"/>
          <w:numId w:val="32"/>
        </w:numPr>
        <w:rPr>
          <w:lang w:val="sv-SE"/>
        </w:rPr>
      </w:pPr>
      <w:r w:rsidRPr="00B55DA4">
        <w:rPr>
          <w:lang w:val="sv-SE"/>
        </w:rPr>
        <w:t>Vent minimum 10 minutter før du begynner sutureringen</w:t>
      </w:r>
    </w:p>
    <w:p w:rsidR="00B55DA4" w:rsidRPr="00B55DA4" w:rsidP="00B55DA4">
      <w:pPr>
        <w:numPr>
          <w:ilvl w:val="0"/>
          <w:numId w:val="32"/>
        </w:numPr>
        <w:rPr>
          <w:lang w:val="sv-SE"/>
        </w:rPr>
      </w:pPr>
      <w:r w:rsidRPr="00B55DA4">
        <w:rPr>
          <w:lang w:val="sv-SE"/>
        </w:rPr>
        <w:t>Vær obs på risiko for urinretensjon postpartum.</w:t>
      </w:r>
    </w:p>
    <w:p w:rsidR="00B55DA4" w:rsidRPr="00B55DA4" w:rsidP="00B55DA4">
      <w:pPr>
        <w:rPr>
          <w:lang w:val="sv-SE"/>
        </w:rPr>
      </w:pPr>
    </w:p>
    <w:p w:rsidR="00B55DA4" w:rsidRPr="00B55DA4" w:rsidP="00B55DA4">
      <w:pPr>
        <w:rPr>
          <w:lang w:val="sv-SE"/>
        </w:rPr>
      </w:pPr>
      <w:r w:rsidRPr="00B55DA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59690</wp:posOffset>
            </wp:positionV>
            <wp:extent cx="2968625" cy="1670685"/>
            <wp:effectExtent l="0" t="0" r="3175" b="5715"/>
            <wp:wrapTight wrapText="bothSides">
              <wp:wrapPolygon>
                <wp:start x="0" y="0"/>
                <wp:lineTo x="0" y="21428"/>
                <wp:lineTo x="21484" y="21428"/>
                <wp:lineTo x="21484" y="0"/>
                <wp:lineTo x="0" y="0"/>
              </wp:wrapPolygon>
            </wp:wrapTight>
            <wp:docPr id="1" name="Bilde 1" descr="https://www.gynzone.net/Files/s-root/cfa/hmzr/hncv/versio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s://www.gynzone.net/Files/s-root/cfa/hmzr/hncv/version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DA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610870</wp:posOffset>
            </wp:positionH>
            <wp:positionV relativeFrom="paragraph">
              <wp:posOffset>29210</wp:posOffset>
            </wp:positionV>
            <wp:extent cx="1733550" cy="2160905"/>
            <wp:effectExtent l="0" t="0" r="0" b="0"/>
            <wp:wrapTight wrapText="bothSides">
              <wp:wrapPolygon>
                <wp:start x="0" y="0"/>
                <wp:lineTo x="0" y="21327"/>
                <wp:lineTo x="21363" y="21327"/>
                <wp:lineTo x="21363" y="0"/>
                <wp:lineTo x="0" y="0"/>
              </wp:wrapPolygon>
            </wp:wrapTight>
            <wp:docPr id="4" name="Bilde 4" descr="\\sikt.sykehuspartner.no\Data\SOHF\Brukere\A\ANMORR\My Pictures\pudendusblocka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\\sikt.sykehuspartner.no\Data\SOHF\Brukere\A\ANMORR\My Pictures\pudendusblockad-2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DA4" w:rsidRPr="00B55DA4" w:rsidP="00B55DA4">
      <w:pPr>
        <w:rPr>
          <w:lang w:val="sv-SE"/>
        </w:rPr>
      </w:pPr>
    </w:p>
    <w:p w:rsidR="00B55DA4" w:rsidRPr="00B55DA4" w:rsidP="00B55DA4">
      <w:pPr>
        <w:rPr>
          <w:lang w:val="sv-SE"/>
        </w:rPr>
      </w:pPr>
    </w:p>
    <w:p w:rsidR="00B55DA4" w:rsidRPr="00B55DA4" w:rsidP="00B55DA4">
      <w:pPr>
        <w:rPr>
          <w:lang w:val="sv-SE"/>
        </w:rPr>
      </w:pPr>
    </w:p>
    <w:p w:rsidR="00B55DA4" w:rsidRPr="00B55DA4" w:rsidP="00B55DA4">
      <w:pPr>
        <w:rPr>
          <w:lang w:val="sv-SE"/>
        </w:rPr>
      </w:pPr>
    </w:p>
    <w:p w:rsidR="00B55DA4" w:rsidRPr="00B55DA4" w:rsidP="00B55DA4">
      <w:pPr>
        <w:rPr>
          <w:lang w:val="sv-SE"/>
        </w:rPr>
      </w:pPr>
    </w:p>
    <w:p w:rsidR="00B55DA4" w:rsidRPr="00B55DA4" w:rsidP="00B55DA4">
      <w:pPr>
        <w:rPr>
          <w:lang w:val="sv-SE"/>
        </w:rPr>
      </w:pPr>
    </w:p>
    <w:p w:rsidR="00B55DA4" w:rsidRPr="00B55DA4" w:rsidP="00B55DA4">
      <w:pPr>
        <w:rPr>
          <w:lang w:val="sv-SE"/>
        </w:rPr>
      </w:pPr>
    </w:p>
    <w:p w:rsidR="00B55DA4" w:rsidRPr="00B55DA4" w:rsidP="00B55DA4">
      <w:pPr>
        <w:rPr>
          <w:lang w:val="sv-SE"/>
        </w:rPr>
      </w:pPr>
    </w:p>
    <w:p w:rsidR="00B55DA4" w:rsidRPr="00B55DA4" w:rsidP="00B55DA4">
      <w:pPr>
        <w:rPr>
          <w:lang w:val="sv-SE"/>
        </w:rPr>
      </w:pPr>
    </w:p>
    <w:p w:rsidR="00B55DA4" w:rsidRPr="00B55DA4" w:rsidP="00B55DA4">
      <w:pPr>
        <w:rPr>
          <w:lang w:val="sv-SE"/>
        </w:rPr>
      </w:pPr>
    </w:p>
    <w:p w:rsidR="00B55DA4" w:rsidRPr="00B55DA4" w:rsidP="00B55DA4">
      <w:pPr>
        <w:rPr>
          <w:lang w:val="sv-SE"/>
        </w:rPr>
      </w:pPr>
    </w:p>
    <w:p w:rsidR="00B55DA4" w:rsidRPr="00B55DA4" w:rsidP="00B55DA4">
      <w:pPr>
        <w:rPr>
          <w:lang w:val="sv-SE"/>
        </w:rPr>
      </w:pPr>
    </w:p>
    <w:p w:rsidR="00B55DA4" w:rsidRPr="00B55DA4" w:rsidP="00B55DA4">
      <w:pPr>
        <w:rPr>
          <w:lang w:val="sv-SE"/>
        </w:rPr>
      </w:pPr>
    </w:p>
    <w:p w:rsidR="006C4F50" w:rsidRPr="006C4F50" w:rsidP="008C73C1"/>
    <w:p w:rsidR="006A24B1" w:rsidRPr="00114EA6" w:rsidP="00682393">
      <w:pPr>
        <w:pStyle w:val="Heading4"/>
      </w:pPr>
      <w:r w:rsidRPr="00114EA6"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10"/>
        <w:gridCol w:w="52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6A24B1" w:rsidRPr="0095712E" w:rsidP="006A24B1">
      <w:pPr>
        <w:rPr>
          <w:b/>
          <w:sz w:val="16"/>
          <w:szCs w:val="16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41760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hyperlink r:id="rId8" w:history="1">
              <w:r>
                <w:rPr>
                  <w:b w:val="0"/>
                  <w:color w:val="0000FF"/>
                  <w:u w:val="single"/>
                </w:rPr>
                <w:t xml:space="preserve"> Nasjonal veileder i fødselshjelp 2014. Norsk gynekologisk forening</w:t>
              </w:r>
            </w:hyperlink>
          </w:p>
        </w:tc>
      </w:tr>
    </w:tbl>
    <w:p w:rsidR="00417609" w:rsidRPr="003B0C79" w:rsidP="00417609">
      <w:pPr>
        <w:pStyle w:val="ListParagraph"/>
        <w:numPr>
          <w:ilvl w:val="0"/>
          <w:numId w:val="25"/>
        </w:numPr>
        <w:rPr>
          <w:sz w:val="16"/>
          <w:szCs w:val="16"/>
          <w:lang w:val="sv-SE"/>
        </w:rPr>
      </w:pPr>
      <w:bookmarkEnd w:id="3"/>
      <w:hyperlink r:id="rId9" w:history="1">
        <w:r w:rsidRPr="003B0C79">
          <w:rPr>
            <w:rStyle w:val="Hyperlink"/>
            <w:color w:val="auto"/>
            <w:sz w:val="16"/>
            <w:szCs w:val="16"/>
            <w:lang w:val="sv-SE"/>
          </w:rPr>
          <w:t>Insufficient</w:t>
        </w:r>
        <w:r w:rsidRPr="003B0C79">
          <w:rPr>
            <w:rStyle w:val="Hyperlink"/>
            <w:color w:val="auto"/>
            <w:sz w:val="16"/>
            <w:szCs w:val="16"/>
            <w:lang w:val="sv-SE"/>
          </w:rPr>
          <w:t xml:space="preserve"> pain relief in vacuum extraction deliveries: a population-based study.</w:t>
        </w:r>
      </w:hyperlink>
    </w:p>
    <w:p w:rsidR="00417609" w:rsidRPr="003B0C79" w:rsidP="00417609">
      <w:pPr>
        <w:pStyle w:val="ListParagraph"/>
        <w:numPr>
          <w:ilvl w:val="0"/>
          <w:numId w:val="25"/>
        </w:numPr>
        <w:rPr>
          <w:sz w:val="16"/>
          <w:szCs w:val="16"/>
          <w:lang w:val="sv-SE"/>
        </w:rPr>
      </w:pPr>
      <w:hyperlink r:id="rId10" w:history="1">
        <w:r w:rsidRPr="003B0C79">
          <w:rPr>
            <w:rStyle w:val="Hyperlink"/>
            <w:color w:val="auto"/>
            <w:sz w:val="16"/>
            <w:szCs w:val="16"/>
            <w:lang w:val="sv-SE"/>
          </w:rPr>
          <w:t>Pudendal Nerve Block for Vaginal Birth</w:t>
        </w:r>
      </w:hyperlink>
    </w:p>
    <w:p w:rsidR="00417609" w:rsidRPr="003B0C79" w:rsidP="00417609">
      <w:pPr>
        <w:pStyle w:val="ListParagraph"/>
        <w:numPr>
          <w:ilvl w:val="0"/>
          <w:numId w:val="25"/>
        </w:numPr>
        <w:rPr>
          <w:sz w:val="16"/>
          <w:szCs w:val="16"/>
          <w:lang w:val="sv-SE"/>
        </w:rPr>
      </w:pPr>
      <w:hyperlink r:id="rId11" w:history="1">
        <w:r w:rsidRPr="003B0C79">
          <w:rPr>
            <w:rStyle w:val="Hyperlink"/>
            <w:color w:val="auto"/>
            <w:sz w:val="16"/>
            <w:szCs w:val="16"/>
            <w:lang w:val="sv-SE"/>
          </w:rPr>
          <w:t>Local anaesthetic nerve block for pain management in Labour</w:t>
        </w:r>
      </w:hyperlink>
    </w:p>
    <w:p w:rsidR="00417609" w:rsidRPr="003B0C79" w:rsidP="00417609">
      <w:pPr>
        <w:pStyle w:val="ListParagraph"/>
        <w:numPr>
          <w:ilvl w:val="0"/>
          <w:numId w:val="25"/>
        </w:numPr>
        <w:rPr>
          <w:rStyle w:val="Hyperlink"/>
          <w:color w:val="auto"/>
          <w:sz w:val="16"/>
          <w:szCs w:val="16"/>
          <w:lang w:val="sv-SE"/>
        </w:rPr>
      </w:pPr>
      <w:r w:rsidRPr="003B0C79">
        <w:rPr>
          <w:sz w:val="16"/>
          <w:szCs w:val="16"/>
          <w:lang w:val="sv-SE"/>
        </w:rPr>
        <w:fldChar w:fldCharType="begin"/>
      </w:r>
      <w:r w:rsidRPr="003B0C79">
        <w:rPr>
          <w:sz w:val="16"/>
          <w:szCs w:val="16"/>
          <w:lang w:val="sv-SE"/>
        </w:rPr>
        <w:instrText xml:space="preserve"> HYPERLINK </w:instrText>
      </w:r>
      <w:r w:rsidRPr="003B0C79">
        <w:rPr>
          <w:sz w:val="16"/>
          <w:szCs w:val="16"/>
          <w:lang w:val="sv-SE"/>
        </w:rPr>
        <w:instrText>https://www.uptodate.com/contents/pudendal-and-paracervical-block?search=pudendal%20nerve%20block&amp;sectionRank=1&amp;usage_type=default&amp;anchor=H2639438003&amp;source=machineLearning&amp;selectedTitle=1~17&amp;display_rank=1</w:instrText>
      </w:r>
      <w:r w:rsidRPr="003B0C79">
        <w:rPr>
          <w:sz w:val="16"/>
          <w:szCs w:val="16"/>
          <w:lang w:val="sv-SE"/>
        </w:rPr>
        <w:instrText xml:space="preserve"> </w:instrText>
      </w:r>
      <w:r w:rsidRPr="003B0C79">
        <w:rPr>
          <w:sz w:val="16"/>
          <w:szCs w:val="16"/>
          <w:lang w:val="sv-SE"/>
        </w:rPr>
        <w:instrText>\l</w:instrText>
      </w:r>
      <w:r w:rsidRPr="003B0C79">
        <w:rPr>
          <w:sz w:val="16"/>
          <w:szCs w:val="16"/>
          <w:lang w:val="sv-SE"/>
        </w:rPr>
        <w:instrText xml:space="preserve"> </w:instrText>
      </w:r>
      <w:r w:rsidRPr="003B0C79">
        <w:rPr>
          <w:sz w:val="16"/>
          <w:szCs w:val="16"/>
          <w:lang w:val="sv-SE"/>
        </w:rPr>
        <w:instrText>"H2639438003"</w:instrText>
      </w:r>
      <w:r w:rsidRPr="003B0C79">
        <w:rPr>
          <w:sz w:val="16"/>
          <w:szCs w:val="16"/>
          <w:lang w:val="sv-SE"/>
        </w:rPr>
        <w:instrText xml:space="preserve"> </w:instrText>
      </w:r>
      <w:r w:rsidRPr="003B0C79">
        <w:rPr>
          <w:sz w:val="16"/>
          <w:szCs w:val="16"/>
          <w:lang w:val="sv-SE"/>
        </w:rPr>
        <w:fldChar w:fldCharType="separate"/>
      </w:r>
      <w:r w:rsidRPr="003B0C79">
        <w:rPr>
          <w:rStyle w:val="Hyperlink"/>
          <w:color w:val="auto"/>
          <w:sz w:val="16"/>
          <w:szCs w:val="16"/>
          <w:lang w:val="sv-SE"/>
        </w:rPr>
        <w:t>UpToDate Pudendal an Paracervical block, rev 15 feb 2019</w:t>
      </w:r>
    </w:p>
    <w:p w:rsidR="00417609" w:rsidRPr="003B0C79" w:rsidP="00417609">
      <w:pPr>
        <w:pStyle w:val="ListParagraph"/>
        <w:numPr>
          <w:ilvl w:val="0"/>
          <w:numId w:val="25"/>
        </w:numPr>
        <w:rPr>
          <w:sz w:val="16"/>
          <w:szCs w:val="16"/>
          <w:lang w:val="sv-SE"/>
        </w:rPr>
      </w:pPr>
      <w:r w:rsidRPr="003B0C79">
        <w:rPr>
          <w:sz w:val="16"/>
          <w:szCs w:val="16"/>
          <w:lang w:val="sv-SE"/>
        </w:rPr>
        <w:fldChar w:fldCharType="end"/>
      </w:r>
      <w:hyperlink r:id="rId12" w:history="1">
        <w:r w:rsidRPr="003B0C79">
          <w:rPr>
            <w:rStyle w:val="Hyperlink"/>
            <w:color w:val="auto"/>
            <w:sz w:val="16"/>
            <w:szCs w:val="16"/>
            <w:lang w:val="sv-SE"/>
          </w:rPr>
          <w:t>Bäckenbottenutbildning.se - pudendusblockad</w:t>
        </w:r>
      </w:hyperlink>
    </w:p>
    <w:p w:rsidR="00417609" w:rsidRPr="003B0C79" w:rsidP="00417609">
      <w:pPr>
        <w:pStyle w:val="ListParagraph"/>
        <w:numPr>
          <w:ilvl w:val="0"/>
          <w:numId w:val="25"/>
        </w:numPr>
        <w:rPr>
          <w:sz w:val="16"/>
          <w:szCs w:val="16"/>
          <w:lang w:val="sv-SE"/>
        </w:rPr>
      </w:pPr>
      <w:hyperlink r:id="rId13" w:history="1">
        <w:r w:rsidRPr="003B0C79">
          <w:rPr>
            <w:rStyle w:val="Hyperlink"/>
            <w:color w:val="auto"/>
            <w:sz w:val="16"/>
            <w:szCs w:val="16"/>
            <w:lang w:val="sv-SE"/>
          </w:rPr>
          <w:t>Gynzone.dk</w:t>
        </w:r>
      </w:hyperlink>
    </w:p>
    <w:p w:rsidR="00417609" w:rsidRPr="003B0C79" w:rsidP="00417609">
      <w:pPr>
        <w:pStyle w:val="ListParagraph"/>
        <w:numPr>
          <w:ilvl w:val="0"/>
          <w:numId w:val="25"/>
        </w:numPr>
        <w:rPr>
          <w:sz w:val="16"/>
          <w:szCs w:val="16"/>
          <w:lang w:val="sv-SE"/>
        </w:rPr>
      </w:pPr>
      <w:r w:rsidRPr="003B0C79">
        <w:rPr>
          <w:sz w:val="16"/>
          <w:szCs w:val="16"/>
          <w:lang w:val="sv-SE"/>
        </w:rPr>
        <w:t>Prosedyrer fra Vestre Viken</w:t>
      </w:r>
    </w:p>
    <w:p w:rsidR="00417609" w:rsidRPr="003B0C79" w:rsidP="00417609">
      <w:pPr>
        <w:pStyle w:val="ListParagraph"/>
        <w:numPr>
          <w:ilvl w:val="0"/>
          <w:numId w:val="25"/>
        </w:numPr>
        <w:rPr>
          <w:sz w:val="16"/>
          <w:szCs w:val="16"/>
          <w:lang w:val="sv-SE"/>
        </w:rPr>
      </w:pPr>
      <w:r w:rsidRPr="003B0C79">
        <w:rPr>
          <w:sz w:val="16"/>
          <w:szCs w:val="16"/>
          <w:lang w:val="sv-SE"/>
        </w:rPr>
        <w:t>Prosedyre fra Sykehuset i Vestfold</w:t>
      </w:r>
    </w:p>
    <w:p w:rsidR="00417609" w:rsidRPr="00820E67" w:rsidP="00417609">
      <w:pPr>
        <w:pStyle w:val="ListParagraph"/>
        <w:numPr>
          <w:ilvl w:val="0"/>
          <w:numId w:val="25"/>
        </w:numPr>
        <w:rPr>
          <w:sz w:val="16"/>
          <w:szCs w:val="16"/>
          <w:lang w:val="sv-SE"/>
        </w:rPr>
      </w:pPr>
    </w:p>
    <w:p w:rsidR="00F116BF" w:rsidRPr="0095712E" w:rsidP="00417609">
      <w:pPr>
        <w:pStyle w:val="ListParagraph"/>
        <w:ind w:left="1701"/>
        <w:rPr>
          <w:sz w:val="16"/>
          <w:szCs w:val="16"/>
        </w:rPr>
      </w:pPr>
    </w:p>
    <w:p w:rsidR="00F116BF" w:rsidRPr="0095712E" w:rsidP="00682393">
      <w:pPr>
        <w:pStyle w:val="Heading4"/>
        <w:rPr>
          <w:szCs w:val="16"/>
        </w:rPr>
      </w:pPr>
      <w:r w:rsidRPr="0095712E">
        <w:rPr>
          <w:szCs w:val="16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10"/>
        <w:gridCol w:w="52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95712E" w:rsidP="00F116BF">
      <w:pPr>
        <w:rPr>
          <w:b/>
          <w:sz w:val="16"/>
          <w:szCs w:val="16"/>
        </w:rPr>
      </w:pPr>
      <w:bookmarkEnd w:id="4"/>
    </w:p>
    <w:p w:rsidR="00ED53C7" w:rsidRPr="007524D0" w:rsidP="007524D0">
      <w:pPr>
        <w:rPr>
          <w:b/>
          <w:sz w:val="16"/>
          <w:szCs w:val="16"/>
        </w:rPr>
      </w:pPr>
      <w:r w:rsidRPr="007524D0">
        <w:rPr>
          <w:b/>
          <w:sz w:val="16"/>
          <w:szCs w:val="16"/>
        </w:rPr>
        <w:t xml:space="preserve">Slutt på </w:t>
      </w:r>
      <w:r w:rsidRPr="007524D0" w:rsidR="007524D0">
        <w:rPr>
          <w:b/>
          <w:sz w:val="16"/>
          <w:szCs w:val="16"/>
        </w:rPr>
        <w:fldChar w:fldCharType="begin" w:fldLock="1"/>
      </w:r>
      <w:r w:rsidRPr="007524D0" w:rsidR="007524D0">
        <w:rPr>
          <w:b/>
          <w:sz w:val="16"/>
          <w:szCs w:val="16"/>
        </w:rPr>
        <w:instrText xml:space="preserve"> DOCPROPERTY EK_DokType </w:instrText>
      </w:r>
      <w:r w:rsidRPr="007524D0" w:rsidR="007524D0">
        <w:rPr>
          <w:b/>
          <w:sz w:val="16"/>
          <w:szCs w:val="16"/>
        </w:rPr>
        <w:fldChar w:fldCharType="separate"/>
      </w:r>
      <w:r w:rsidRPr="007524D0" w:rsidR="007524D0">
        <w:rPr>
          <w:b/>
          <w:sz w:val="16"/>
          <w:szCs w:val="16"/>
        </w:rPr>
        <w:t>Prosedyre</w:t>
      </w:r>
      <w:r w:rsidRPr="007524D0" w:rsidR="007524D0">
        <w:rPr>
          <w:b/>
          <w:sz w:val="16"/>
          <w:szCs w:val="16"/>
        </w:rPr>
        <w:fldChar w:fldCharType="end"/>
      </w:r>
    </w:p>
    <w:sectPr w:rsidSect="00BC365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51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61"/>
      <w:gridCol w:w="2977"/>
      <w:gridCol w:w="3007"/>
    </w:tblGrid>
    <w:tr w:rsidTr="00EA27B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Fagutviklingsjordmor Ann Morris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dr.med.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7E739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dr.med.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Avdelingssjef Nina Sørlie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 w:rsidRPr="00DB7314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D17925</w:t>
          </w:r>
          <w:r>
            <w:rPr>
              <w:sz w:val="14"/>
              <w:szCs w:val="14"/>
            </w:rPr>
            <w:fldChar w:fldCharType="end"/>
          </w:r>
        </w:p>
        <w:p w:rsidR="00EA27B4" w:rsidRPr="00EE62D3">
          <w:pPr>
            <w:pStyle w:val="Footer"/>
            <w:jc w:val="right"/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>Versjonsnummer:</w:t>
          </w:r>
          <w:r w:rsidRPr="00EE62D3">
            <w:rPr>
              <w:sz w:val="14"/>
              <w:szCs w:val="14"/>
            </w:rPr>
            <w:t xml:space="preserve"> </w:t>
          </w:r>
          <w:r w:rsidRPr="00EE62D3" w:rsidR="00EE62D3">
            <w:rPr>
              <w:sz w:val="14"/>
              <w:szCs w:val="14"/>
            </w:rPr>
            <w:fldChar w:fldCharType="begin" w:fldLock="1"/>
          </w:r>
          <w:r w:rsidRPr="00EE62D3" w:rsidR="00EE62D3">
            <w:rPr>
              <w:sz w:val="14"/>
              <w:szCs w:val="14"/>
            </w:rPr>
            <w:instrText xml:space="preserve"> DOCPROPERTY EK_Utgave </w:instrText>
          </w:r>
          <w:r w:rsidRPr="00EE62D3" w:rsidR="00EE62D3">
            <w:rPr>
              <w:sz w:val="14"/>
              <w:szCs w:val="14"/>
            </w:rPr>
            <w:fldChar w:fldCharType="separate"/>
          </w:r>
          <w:r w:rsidRPr="00EE62D3" w:rsidR="00EE62D3">
            <w:rPr>
              <w:sz w:val="14"/>
              <w:szCs w:val="14"/>
            </w:rPr>
            <w:t>7.00</w:t>
          </w:r>
          <w:r w:rsidRPr="00EE62D3" w:rsidR="00EE62D3">
            <w:rPr>
              <w:sz w:val="14"/>
              <w:szCs w:val="14"/>
            </w:rPr>
            <w:fldChar w:fldCharType="end"/>
          </w:r>
        </w:p>
        <w:p w:rsidR="00EA27B4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EE62D3">
            <w:rPr>
              <w:sz w:val="14"/>
              <w:szCs w:val="14"/>
            </w:rPr>
            <w:fldChar w:fldCharType="begin" w:fldLock="1"/>
          </w:r>
          <w:r w:rsidRPr="003C7579" w:rsidR="00EE62D3">
            <w:rPr>
              <w:sz w:val="14"/>
              <w:szCs w:val="14"/>
            </w:rPr>
            <w:instrText xml:space="preserve"> DOCPROPERTY EK_IBrukDato </w:instrText>
          </w:r>
          <w:r w:rsidRPr="003C7579" w:rsidR="00EE62D3">
            <w:rPr>
              <w:sz w:val="14"/>
              <w:szCs w:val="14"/>
            </w:rPr>
            <w:fldChar w:fldCharType="separate"/>
          </w:r>
          <w:r w:rsidRPr="003C7579" w:rsidR="00EE62D3">
            <w:rPr>
              <w:sz w:val="14"/>
              <w:szCs w:val="14"/>
            </w:rPr>
            <w:t>11.02.2020</w:t>
          </w:r>
          <w:r w:rsidRPr="003C7579" w:rsidR="00EE62D3"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bCs/>
                  <w:sz w:val="14"/>
                  <w:szCs w:val="14"/>
                </w:rPr>
                <w:t>3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7DAD">
    <w:pPr>
      <w:pStyle w:val="Header"/>
      <w:jc w:val="right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86"/>
      <w:gridCol w:w="2586"/>
      <w:gridCol w:w="2586"/>
      <w:gridCol w:w="2587"/>
    </w:tblGrid>
    <w:tr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C61BF" w:rsidRPr="006C201A" w:rsidP="00ED46AE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>
            <w:rPr>
              <w:b/>
              <w:sz w:val="20"/>
            </w:rPr>
            <w:fldChar w:fldCharType="begin" w:fldLock="1"/>
          </w:r>
          <w:r w:rsidRPr="006C201A">
            <w:rPr>
              <w:b/>
              <w:sz w:val="20"/>
            </w:rPr>
            <w:instrText xml:space="preserve"> DOCPROPERTY EK_Bedriftsnavn </w:instrText>
          </w:r>
          <w:r w:rsidRPr="006C201A">
            <w:rPr>
              <w:b/>
              <w:sz w:val="20"/>
            </w:rPr>
            <w:fldChar w:fldCharType="separate"/>
          </w:r>
          <w:r w:rsidRPr="006C201A">
            <w:rPr>
              <w:b/>
              <w:sz w:val="20"/>
            </w:rPr>
            <w:t>Sykehuset Østfold</w:t>
          </w:r>
          <w:r w:rsidRPr="006C201A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6C4F50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D17925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7.00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B13C89" w:rsidRPr="00586229" w:rsidP="000C61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B806AC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C411D" w:rsidP="00B806AC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/>
              <w:szCs w:val="22"/>
            </w:rPr>
            <w:t xml:space="preserve">    </w:t>
          </w:r>
        </w:p>
      </w:tc>
    </w:tr>
    <w:tr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6C4F50" w:rsidP="00B806AC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Prosedyre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Kvinneklinikken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Føde-barsel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EF5466" w:rsidP="00B806AC">
          <w:pPr>
            <w:rPr>
              <w:rFonts w:cs="Arial"/>
              <w:b/>
              <w:color w:val="002060"/>
              <w:sz w:val="28"/>
              <w:szCs w:val="28"/>
            </w:rPr>
          </w:pPr>
          <w:r w:rsidRPr="00EF5466">
            <w:rPr>
              <w:b/>
              <w:sz w:val="28"/>
              <w:szCs w:val="28"/>
            </w:rPr>
            <w:fldChar w:fldCharType="begin" w:fldLock="1"/>
          </w:r>
          <w:r w:rsidRPr="00EF5466">
            <w:rPr>
              <w:b/>
              <w:sz w:val="28"/>
              <w:szCs w:val="28"/>
            </w:rPr>
            <w:instrText xml:space="preserve"> DOCPROPERTY EK_DokTittel </w:instrText>
          </w:r>
          <w:r w:rsidRPr="00EF5466">
            <w:rPr>
              <w:b/>
              <w:sz w:val="28"/>
              <w:szCs w:val="28"/>
            </w:rPr>
            <w:fldChar w:fldCharType="separate"/>
          </w:r>
          <w:r w:rsidRPr="00EF5466">
            <w:rPr>
              <w:b/>
              <w:sz w:val="28"/>
              <w:szCs w:val="28"/>
            </w:rPr>
            <w:t>Smertelindring, pudendusblokade</w:t>
          </w:r>
          <w:r w:rsidRPr="00EF5466">
            <w:rPr>
              <w:b/>
              <w:sz w:val="28"/>
              <w:szCs w:val="28"/>
            </w:rPr>
            <w:fldChar w:fldCharType="end"/>
          </w:r>
        </w:p>
      </w:tc>
    </w:tr>
  </w:tbl>
  <w:p w:rsidR="009A60C9" w:rsidP="00CA71E7">
    <w:pPr>
      <w:pStyle w:val="Header"/>
      <w:spacing w:line="360" w:lineRule="auto"/>
      <w:rPr>
        <w:rFonts w:cs="Arial"/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B7263C"/>
    <w:multiLevelType w:val="hybridMultilevel"/>
    <w:tmpl w:val="AC8AD9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B96C31"/>
    <w:multiLevelType w:val="hybridMultilevel"/>
    <w:tmpl w:val="D36686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FC51CF"/>
    <w:multiLevelType w:val="hybridMultilevel"/>
    <w:tmpl w:val="4C3AD7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8F46C0"/>
    <w:multiLevelType w:val="hybridMultilevel"/>
    <w:tmpl w:val="6042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F131CE"/>
    <w:multiLevelType w:val="hybridMultilevel"/>
    <w:tmpl w:val="C3205E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2D5C61"/>
    <w:multiLevelType w:val="hybridMultilevel"/>
    <w:tmpl w:val="9EC0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768B0055"/>
    <w:multiLevelType w:val="hybridMultilevel"/>
    <w:tmpl w:val="EBBC0C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"/>
  </w:num>
  <w:num w:numId="4">
    <w:abstractNumId w:val="7"/>
  </w:num>
  <w:num w:numId="5">
    <w:abstractNumId w:val="31"/>
  </w:num>
  <w:num w:numId="6">
    <w:abstractNumId w:val="24"/>
  </w:num>
  <w:num w:numId="7">
    <w:abstractNumId w:val="10"/>
  </w:num>
  <w:num w:numId="8">
    <w:abstractNumId w:val="5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0"/>
  </w:num>
  <w:num w:numId="13">
    <w:abstractNumId w:val="9"/>
  </w:num>
  <w:num w:numId="14">
    <w:abstractNumId w:val="12"/>
  </w:num>
  <w:num w:numId="15">
    <w:abstractNumId w:val="4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2"/>
  </w:num>
  <w:num w:numId="19">
    <w:abstractNumId w:val="27"/>
  </w:num>
  <w:num w:numId="20">
    <w:abstractNumId w:val="21"/>
  </w:num>
  <w:num w:numId="21">
    <w:abstractNumId w:val="19"/>
  </w:num>
  <w:num w:numId="22">
    <w:abstractNumId w:val="2"/>
  </w:num>
  <w:num w:numId="23">
    <w:abstractNumId w:val="28"/>
  </w:num>
  <w:num w:numId="24">
    <w:abstractNumId w:val="18"/>
  </w:num>
  <w:num w:numId="25">
    <w:abstractNumId w:val="26"/>
  </w:num>
  <w:num w:numId="26">
    <w:abstractNumId w:val="25"/>
  </w:num>
  <w:num w:numId="27">
    <w:abstractNumId w:val="15"/>
  </w:num>
  <w:num w:numId="28">
    <w:abstractNumId w:val="6"/>
  </w:num>
  <w:num w:numId="29">
    <w:abstractNumId w:val="17"/>
  </w:num>
  <w:num w:numId="30">
    <w:abstractNumId w:val="13"/>
  </w:num>
  <w:num w:numId="31">
    <w:abstractNumId w:val="1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7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4A4A"/>
    <w:rsid w:val="00024E3F"/>
    <w:rsid w:val="00024EFC"/>
    <w:rsid w:val="000252AB"/>
    <w:rsid w:val="000277B9"/>
    <w:rsid w:val="000302FF"/>
    <w:rsid w:val="0004150D"/>
    <w:rsid w:val="00042E0D"/>
    <w:rsid w:val="000455B7"/>
    <w:rsid w:val="000522E1"/>
    <w:rsid w:val="0005261E"/>
    <w:rsid w:val="00056F93"/>
    <w:rsid w:val="00057D94"/>
    <w:rsid w:val="00060F2B"/>
    <w:rsid w:val="0007475E"/>
    <w:rsid w:val="0008002D"/>
    <w:rsid w:val="00081F55"/>
    <w:rsid w:val="00081FAF"/>
    <w:rsid w:val="00092730"/>
    <w:rsid w:val="00093DFD"/>
    <w:rsid w:val="00094A1A"/>
    <w:rsid w:val="000A4514"/>
    <w:rsid w:val="000C0C4C"/>
    <w:rsid w:val="000C411D"/>
    <w:rsid w:val="000C4B8A"/>
    <w:rsid w:val="000C61BF"/>
    <w:rsid w:val="000C71A9"/>
    <w:rsid w:val="000D317A"/>
    <w:rsid w:val="000E5429"/>
    <w:rsid w:val="000E5494"/>
    <w:rsid w:val="001066A8"/>
    <w:rsid w:val="00112D33"/>
    <w:rsid w:val="00113027"/>
    <w:rsid w:val="00114EA6"/>
    <w:rsid w:val="00121AE0"/>
    <w:rsid w:val="001246DC"/>
    <w:rsid w:val="00125B12"/>
    <w:rsid w:val="001349E6"/>
    <w:rsid w:val="001355F9"/>
    <w:rsid w:val="0014031F"/>
    <w:rsid w:val="00145E90"/>
    <w:rsid w:val="00146594"/>
    <w:rsid w:val="00152634"/>
    <w:rsid w:val="00171533"/>
    <w:rsid w:val="00173729"/>
    <w:rsid w:val="00173CF8"/>
    <w:rsid w:val="00182162"/>
    <w:rsid w:val="001A0C9B"/>
    <w:rsid w:val="001A2F57"/>
    <w:rsid w:val="001A3D3D"/>
    <w:rsid w:val="001B0886"/>
    <w:rsid w:val="001B1097"/>
    <w:rsid w:val="001B2C41"/>
    <w:rsid w:val="001B6BC3"/>
    <w:rsid w:val="001B7D86"/>
    <w:rsid w:val="001C3CFD"/>
    <w:rsid w:val="001C46ED"/>
    <w:rsid w:val="001D33BD"/>
    <w:rsid w:val="001E55A2"/>
    <w:rsid w:val="0020140F"/>
    <w:rsid w:val="00201A85"/>
    <w:rsid w:val="00206E1E"/>
    <w:rsid w:val="00217B2D"/>
    <w:rsid w:val="0022381F"/>
    <w:rsid w:val="00262F39"/>
    <w:rsid w:val="00263750"/>
    <w:rsid w:val="00263B17"/>
    <w:rsid w:val="00266ED5"/>
    <w:rsid w:val="0026795E"/>
    <w:rsid w:val="00273C1F"/>
    <w:rsid w:val="00281F2F"/>
    <w:rsid w:val="002865DB"/>
    <w:rsid w:val="00286E4C"/>
    <w:rsid w:val="00292E53"/>
    <w:rsid w:val="002B0C13"/>
    <w:rsid w:val="002B2CB7"/>
    <w:rsid w:val="002B323B"/>
    <w:rsid w:val="002B6EDE"/>
    <w:rsid w:val="002C4A33"/>
    <w:rsid w:val="002C6875"/>
    <w:rsid w:val="002C7D18"/>
    <w:rsid w:val="002D7117"/>
    <w:rsid w:val="002E6EAE"/>
    <w:rsid w:val="002F4997"/>
    <w:rsid w:val="002F600E"/>
    <w:rsid w:val="00303FC6"/>
    <w:rsid w:val="00330CB2"/>
    <w:rsid w:val="0033304B"/>
    <w:rsid w:val="00343EFF"/>
    <w:rsid w:val="00347419"/>
    <w:rsid w:val="00361273"/>
    <w:rsid w:val="00364823"/>
    <w:rsid w:val="003669B9"/>
    <w:rsid w:val="00383CC3"/>
    <w:rsid w:val="003A4FEC"/>
    <w:rsid w:val="003B0598"/>
    <w:rsid w:val="003B0C79"/>
    <w:rsid w:val="003C7579"/>
    <w:rsid w:val="003D3E0A"/>
    <w:rsid w:val="003E7C80"/>
    <w:rsid w:val="003F1D9E"/>
    <w:rsid w:val="003F3E60"/>
    <w:rsid w:val="003F784D"/>
    <w:rsid w:val="0041650A"/>
    <w:rsid w:val="00417609"/>
    <w:rsid w:val="00421386"/>
    <w:rsid w:val="00427548"/>
    <w:rsid w:val="004374D3"/>
    <w:rsid w:val="00455E03"/>
    <w:rsid w:val="00456B85"/>
    <w:rsid w:val="0046125C"/>
    <w:rsid w:val="00466F6B"/>
    <w:rsid w:val="004770A4"/>
    <w:rsid w:val="00482FFB"/>
    <w:rsid w:val="0048319D"/>
    <w:rsid w:val="00485E54"/>
    <w:rsid w:val="0049016E"/>
    <w:rsid w:val="00494F0B"/>
    <w:rsid w:val="00495C3B"/>
    <w:rsid w:val="004A3C7E"/>
    <w:rsid w:val="004C345C"/>
    <w:rsid w:val="004D134E"/>
    <w:rsid w:val="004D1BF1"/>
    <w:rsid w:val="004E18F3"/>
    <w:rsid w:val="004F3F8E"/>
    <w:rsid w:val="005048A9"/>
    <w:rsid w:val="00517243"/>
    <w:rsid w:val="00521109"/>
    <w:rsid w:val="00535371"/>
    <w:rsid w:val="00535486"/>
    <w:rsid w:val="00535FF1"/>
    <w:rsid w:val="00540FE0"/>
    <w:rsid w:val="00545E91"/>
    <w:rsid w:val="0054651F"/>
    <w:rsid w:val="00550CA5"/>
    <w:rsid w:val="0057646D"/>
    <w:rsid w:val="005828C9"/>
    <w:rsid w:val="00586229"/>
    <w:rsid w:val="005870E6"/>
    <w:rsid w:val="00596DCE"/>
    <w:rsid w:val="005A0D10"/>
    <w:rsid w:val="005A0F86"/>
    <w:rsid w:val="005A1B86"/>
    <w:rsid w:val="005B1B49"/>
    <w:rsid w:val="005B6A98"/>
    <w:rsid w:val="005C25EF"/>
    <w:rsid w:val="005C61CB"/>
    <w:rsid w:val="005D1BAE"/>
    <w:rsid w:val="005D3C83"/>
    <w:rsid w:val="005E34C1"/>
    <w:rsid w:val="005E3604"/>
    <w:rsid w:val="005E3DE7"/>
    <w:rsid w:val="005E550D"/>
    <w:rsid w:val="005E56CD"/>
    <w:rsid w:val="005E58DA"/>
    <w:rsid w:val="005F4A26"/>
    <w:rsid w:val="00600FA9"/>
    <w:rsid w:val="0060748A"/>
    <w:rsid w:val="006155CA"/>
    <w:rsid w:val="00625994"/>
    <w:rsid w:val="0063086D"/>
    <w:rsid w:val="006325DE"/>
    <w:rsid w:val="006326FF"/>
    <w:rsid w:val="00666B43"/>
    <w:rsid w:val="00674620"/>
    <w:rsid w:val="006762C4"/>
    <w:rsid w:val="006772F8"/>
    <w:rsid w:val="00682393"/>
    <w:rsid w:val="00682B25"/>
    <w:rsid w:val="006A1129"/>
    <w:rsid w:val="006A24B1"/>
    <w:rsid w:val="006A781B"/>
    <w:rsid w:val="006B47CB"/>
    <w:rsid w:val="006C201A"/>
    <w:rsid w:val="006C29F2"/>
    <w:rsid w:val="006C4F50"/>
    <w:rsid w:val="006E0D9D"/>
    <w:rsid w:val="006E1A2B"/>
    <w:rsid w:val="006E604E"/>
    <w:rsid w:val="006F2E9B"/>
    <w:rsid w:val="00702EB7"/>
    <w:rsid w:val="0070408A"/>
    <w:rsid w:val="00705171"/>
    <w:rsid w:val="007223F3"/>
    <w:rsid w:val="00725250"/>
    <w:rsid w:val="00727941"/>
    <w:rsid w:val="00733CC7"/>
    <w:rsid w:val="00740811"/>
    <w:rsid w:val="00743C1C"/>
    <w:rsid w:val="007524D0"/>
    <w:rsid w:val="00766B2B"/>
    <w:rsid w:val="0078653A"/>
    <w:rsid w:val="0078701D"/>
    <w:rsid w:val="00790BE8"/>
    <w:rsid w:val="00794334"/>
    <w:rsid w:val="007A5D70"/>
    <w:rsid w:val="007B129E"/>
    <w:rsid w:val="007B20BB"/>
    <w:rsid w:val="007C4882"/>
    <w:rsid w:val="007D1506"/>
    <w:rsid w:val="007D2994"/>
    <w:rsid w:val="007E739E"/>
    <w:rsid w:val="007F7DAD"/>
    <w:rsid w:val="008110AA"/>
    <w:rsid w:val="00811ACB"/>
    <w:rsid w:val="00820E67"/>
    <w:rsid w:val="00823ECB"/>
    <w:rsid w:val="00825930"/>
    <w:rsid w:val="008259CA"/>
    <w:rsid w:val="00825EE5"/>
    <w:rsid w:val="008273A4"/>
    <w:rsid w:val="00830986"/>
    <w:rsid w:val="00841903"/>
    <w:rsid w:val="00844D2E"/>
    <w:rsid w:val="008455ED"/>
    <w:rsid w:val="00852C5A"/>
    <w:rsid w:val="00852C60"/>
    <w:rsid w:val="0085438B"/>
    <w:rsid w:val="008665CF"/>
    <w:rsid w:val="008727ED"/>
    <w:rsid w:val="0087380E"/>
    <w:rsid w:val="00873C29"/>
    <w:rsid w:val="00883A89"/>
    <w:rsid w:val="00886073"/>
    <w:rsid w:val="00891A68"/>
    <w:rsid w:val="0089625A"/>
    <w:rsid w:val="008A115E"/>
    <w:rsid w:val="008A7DE2"/>
    <w:rsid w:val="008B2ACD"/>
    <w:rsid w:val="008B77C2"/>
    <w:rsid w:val="008C73C1"/>
    <w:rsid w:val="008D1393"/>
    <w:rsid w:val="008D3E4A"/>
    <w:rsid w:val="008E0F7F"/>
    <w:rsid w:val="008E2E77"/>
    <w:rsid w:val="008E7806"/>
    <w:rsid w:val="008F2076"/>
    <w:rsid w:val="008F2F95"/>
    <w:rsid w:val="0090435A"/>
    <w:rsid w:val="0091442A"/>
    <w:rsid w:val="0091601B"/>
    <w:rsid w:val="00917D39"/>
    <w:rsid w:val="009224AE"/>
    <w:rsid w:val="009412C0"/>
    <w:rsid w:val="009456FB"/>
    <w:rsid w:val="0095194D"/>
    <w:rsid w:val="0095712E"/>
    <w:rsid w:val="0096225E"/>
    <w:rsid w:val="00965C1C"/>
    <w:rsid w:val="00975A8C"/>
    <w:rsid w:val="00976AAB"/>
    <w:rsid w:val="009803CE"/>
    <w:rsid w:val="0098245C"/>
    <w:rsid w:val="009826B7"/>
    <w:rsid w:val="00982ABF"/>
    <w:rsid w:val="00986EA4"/>
    <w:rsid w:val="00987628"/>
    <w:rsid w:val="00991DB4"/>
    <w:rsid w:val="009937D6"/>
    <w:rsid w:val="009A3201"/>
    <w:rsid w:val="009A60C9"/>
    <w:rsid w:val="009A7158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E7668"/>
    <w:rsid w:val="009F2B52"/>
    <w:rsid w:val="009F6919"/>
    <w:rsid w:val="00A4351F"/>
    <w:rsid w:val="00A44FA8"/>
    <w:rsid w:val="00A51E42"/>
    <w:rsid w:val="00A751A2"/>
    <w:rsid w:val="00A87347"/>
    <w:rsid w:val="00A9362B"/>
    <w:rsid w:val="00A979A4"/>
    <w:rsid w:val="00AA2010"/>
    <w:rsid w:val="00AC50CF"/>
    <w:rsid w:val="00AC6593"/>
    <w:rsid w:val="00AC7426"/>
    <w:rsid w:val="00AD19CD"/>
    <w:rsid w:val="00AD2418"/>
    <w:rsid w:val="00AD2519"/>
    <w:rsid w:val="00AD3637"/>
    <w:rsid w:val="00AD66B9"/>
    <w:rsid w:val="00AD7C0E"/>
    <w:rsid w:val="00AE17B6"/>
    <w:rsid w:val="00AE19E7"/>
    <w:rsid w:val="00AE3842"/>
    <w:rsid w:val="00AE45B2"/>
    <w:rsid w:val="00AF266F"/>
    <w:rsid w:val="00B13C89"/>
    <w:rsid w:val="00B14A8D"/>
    <w:rsid w:val="00B15772"/>
    <w:rsid w:val="00B227DF"/>
    <w:rsid w:val="00B23D58"/>
    <w:rsid w:val="00B256AC"/>
    <w:rsid w:val="00B410DC"/>
    <w:rsid w:val="00B4478A"/>
    <w:rsid w:val="00B459CA"/>
    <w:rsid w:val="00B530E5"/>
    <w:rsid w:val="00B5541A"/>
    <w:rsid w:val="00B55DA4"/>
    <w:rsid w:val="00B64198"/>
    <w:rsid w:val="00B7096C"/>
    <w:rsid w:val="00B71FA0"/>
    <w:rsid w:val="00B76A34"/>
    <w:rsid w:val="00B806AC"/>
    <w:rsid w:val="00B822BD"/>
    <w:rsid w:val="00B969B1"/>
    <w:rsid w:val="00B971F1"/>
    <w:rsid w:val="00BA36B2"/>
    <w:rsid w:val="00BA74F7"/>
    <w:rsid w:val="00BB6308"/>
    <w:rsid w:val="00BB6873"/>
    <w:rsid w:val="00BB7D00"/>
    <w:rsid w:val="00BB7FCC"/>
    <w:rsid w:val="00BC24CF"/>
    <w:rsid w:val="00BC365F"/>
    <w:rsid w:val="00BE7BAB"/>
    <w:rsid w:val="00BE7D32"/>
    <w:rsid w:val="00C0088C"/>
    <w:rsid w:val="00C00ED8"/>
    <w:rsid w:val="00C01E42"/>
    <w:rsid w:val="00C01E59"/>
    <w:rsid w:val="00C04273"/>
    <w:rsid w:val="00C16037"/>
    <w:rsid w:val="00C1795B"/>
    <w:rsid w:val="00C20D36"/>
    <w:rsid w:val="00C21DBA"/>
    <w:rsid w:val="00C25ADE"/>
    <w:rsid w:val="00C36BCA"/>
    <w:rsid w:val="00C4466E"/>
    <w:rsid w:val="00C544C8"/>
    <w:rsid w:val="00C641F2"/>
    <w:rsid w:val="00C751B2"/>
    <w:rsid w:val="00C756F7"/>
    <w:rsid w:val="00C80B89"/>
    <w:rsid w:val="00C85C53"/>
    <w:rsid w:val="00C86927"/>
    <w:rsid w:val="00CA6E26"/>
    <w:rsid w:val="00CA71E7"/>
    <w:rsid w:val="00CA7707"/>
    <w:rsid w:val="00CB33F5"/>
    <w:rsid w:val="00CB449A"/>
    <w:rsid w:val="00CB4ECB"/>
    <w:rsid w:val="00CC5B9F"/>
    <w:rsid w:val="00CC660E"/>
    <w:rsid w:val="00CC7F8E"/>
    <w:rsid w:val="00CF1852"/>
    <w:rsid w:val="00CF436A"/>
    <w:rsid w:val="00CF4E1B"/>
    <w:rsid w:val="00D042FF"/>
    <w:rsid w:val="00D2186A"/>
    <w:rsid w:val="00D23692"/>
    <w:rsid w:val="00D24C88"/>
    <w:rsid w:val="00D339D2"/>
    <w:rsid w:val="00D47C27"/>
    <w:rsid w:val="00D50211"/>
    <w:rsid w:val="00D53319"/>
    <w:rsid w:val="00D5349C"/>
    <w:rsid w:val="00D6787F"/>
    <w:rsid w:val="00D67D91"/>
    <w:rsid w:val="00D71956"/>
    <w:rsid w:val="00D73C2E"/>
    <w:rsid w:val="00D92B39"/>
    <w:rsid w:val="00DA08A3"/>
    <w:rsid w:val="00DA4D2C"/>
    <w:rsid w:val="00DB7314"/>
    <w:rsid w:val="00DC14E0"/>
    <w:rsid w:val="00DC21E4"/>
    <w:rsid w:val="00DD0A79"/>
    <w:rsid w:val="00DD51D4"/>
    <w:rsid w:val="00DD6B46"/>
    <w:rsid w:val="00E14CF3"/>
    <w:rsid w:val="00E274D7"/>
    <w:rsid w:val="00E32B6A"/>
    <w:rsid w:val="00E3516A"/>
    <w:rsid w:val="00E35B3C"/>
    <w:rsid w:val="00E539E5"/>
    <w:rsid w:val="00E573C7"/>
    <w:rsid w:val="00E57675"/>
    <w:rsid w:val="00E664D5"/>
    <w:rsid w:val="00E66528"/>
    <w:rsid w:val="00E707EF"/>
    <w:rsid w:val="00E716F6"/>
    <w:rsid w:val="00E729A8"/>
    <w:rsid w:val="00E7396F"/>
    <w:rsid w:val="00E82E67"/>
    <w:rsid w:val="00E9620D"/>
    <w:rsid w:val="00E97ED8"/>
    <w:rsid w:val="00EA27B4"/>
    <w:rsid w:val="00EA2922"/>
    <w:rsid w:val="00EA2C69"/>
    <w:rsid w:val="00EB692D"/>
    <w:rsid w:val="00EB692F"/>
    <w:rsid w:val="00EB6F67"/>
    <w:rsid w:val="00EC1B59"/>
    <w:rsid w:val="00EC2948"/>
    <w:rsid w:val="00EC36CE"/>
    <w:rsid w:val="00EC5459"/>
    <w:rsid w:val="00ED3341"/>
    <w:rsid w:val="00ED46AE"/>
    <w:rsid w:val="00ED53C7"/>
    <w:rsid w:val="00ED7747"/>
    <w:rsid w:val="00EE62D3"/>
    <w:rsid w:val="00EF5466"/>
    <w:rsid w:val="00F02D85"/>
    <w:rsid w:val="00F039B7"/>
    <w:rsid w:val="00F05CDF"/>
    <w:rsid w:val="00F116BF"/>
    <w:rsid w:val="00F2770C"/>
    <w:rsid w:val="00F31838"/>
    <w:rsid w:val="00F35795"/>
    <w:rsid w:val="00F36516"/>
    <w:rsid w:val="00F40961"/>
    <w:rsid w:val="00F41477"/>
    <w:rsid w:val="00F65FED"/>
    <w:rsid w:val="00F7083E"/>
    <w:rsid w:val="00F70EFA"/>
    <w:rsid w:val="00F74DAB"/>
    <w:rsid w:val="00F85F23"/>
    <w:rsid w:val="00F86C57"/>
    <w:rsid w:val="00F9144A"/>
    <w:rsid w:val="00FA4677"/>
    <w:rsid w:val="00FB34F2"/>
    <w:rsid w:val="00FB7465"/>
    <w:rsid w:val="00FC732A"/>
    <w:rsid w:val="00FD5810"/>
    <w:rsid w:val="00FE124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ritt Helene Skaar Udnæs"/>
    <w:docVar w:name="ek_bedriftsnavn" w:val="Sykehuset Østfold"/>
    <w:docVar w:name="ek_dbfields" w:val="EK_Avdeling¤2#4¤2# ¤3#EK_Avsnitt¤2#4¤2# ¤3#EK_Bedriftsnavn¤2#1¤2#Sykehuset Østfold¤3#EK_GjelderFra¤2#0¤2#11.02.2020¤3#EK_KlGjelderFra¤2#0¤2#¤3#EK_Opprettet¤2#0¤2#23.04.2008¤3#EK_Utgitt¤2#0¤2#01.05.2008¤3#EK_IBrukDato¤2#0¤2#11.02.2020¤3#EK_DokumentID¤2#0¤2#D17925¤3#EK_DokTittel¤2#0¤2#Smertelindring, pudendusblokade¤3#EK_DokType¤2#0¤2#Prosedyre¤3#EK_DocLvlShort¤2#0¤2# ¤3#EK_DocLevel¤2#0¤2# ¤3#EK_EksRef¤2#2¤2# 1_x0009__x0009_Nasjonal veileder i fødselshjelp 2014. Norsk gynekologisk forening_x0009_01260_x0009_http://legeforeningen.no/Fagmed/Norsk-gynekologisk-forening/Veiledere/Veileder-i-fodselshjelp-2014/_x0009_¤1#¤3#EK_Erstatter¤2#0¤2#6.01¤3#EK_ErstatterD¤2#0¤2#07.06.2017¤3#EK_Signatur¤2#0¤2#Avdelingssjef Nina Sørlie¤3#EK_Verifisert¤2#0¤2# ¤3#EK_Hørt¤2#0¤2# ¤3#EK_AuditReview¤2#2¤2# ¤3#EK_AuditApprove¤2#2¤2# ¤3#EK_Gradering¤2#0¤2#Åpen¤3#EK_Gradnr¤2#4¤2#0¤3#EK_Kapittel¤2#4¤2# ¤3#EK_Referanse¤2#2¤2# 0_x0009_¤3#EK_RefNr¤2#0¤2#A6.2/6.1.2-78¤3#EK_Revisjon¤2#0¤2#7.00¤3#EK_Ansvarlig¤2#0¤2#Britt Helene Skaar Udnæs¤3#EK_SkrevetAv¤2#0¤2#Fagutviklingsjordmor Ann Morris¤3#EK_UText1¤2#0¤2#Seksjonsoverlege dr.med. Katrine Dønvold Sjøborg¤3#EK_UText2¤2#0¤2#Seksjonsoverlege dr.med. Katrine Dønvold Sjøborg¤3#EK_UText3¤2#0¤2# ¤3#EK_UText4¤2#0¤2# ¤3#EK_Status¤2#0¤2#I bruk¤3#EK_Stikkord¤2#0¤2#Pudendusblokk, pudendalblokade, pudendal, transcutan, transkutan, vaginal, transvaginal, spina ischiadica smertelindring anestesi bekkenbunn bedøvelse utdrivningsfase, instrumentell forløsning, vacum, vacuum, vakum, suturering, perinealrifter, episiotomi, suturering, sete¤3#EK_SuperStikkord¤2#0¤2#¤3#EK_Rapport¤2#3¤2#¤3#EK_EKPrintMerke¤2#0¤2#Uoffisiell utskrift er kun gyldig på utskriftsdato¤3#EK_Watermark¤2#0¤2#¤3#EK_Utgave¤2#0¤2#7.00¤3#EK_Merknad¤2#7¤2#Større revisjon. Lagt til transkutan pudendalblokade ved suturering¤3#EK_VerLogg¤2#2¤2#Ver. 7.00 - 11.02.2020|Større revisjon. Lagt til transkutan pudendalblokade ved suturering¤1#Ver. 6.01 - 30.11.2017|Ingen endringer¤1#Ver. 6.00 - 08.06.2017|Ingen endringer¤1#Ver. 5.00 - 01.06.2015|Revidert og lagt i ny mal¤1#Ver. 4.00 - 23.05.2013|¤1#Ver. 3.01 - 15.09.2011|Adm endring¤1#Ver. 3.00 - 02.05.2011|¤1#Ver. 2.01 - 02.02.2010|¤1#Ver. 2.00 - 05.11.2009|¤1#Ver. 1.00 - 06.05.2008|Ny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78¤3#EK_GjelderTil¤2#0¤2#11.02.2022¤3#EK_Vedlegg¤2#2¤2# 0_x0009_¤3#EK_AvdelingOver¤2#4¤2# ¤3#EK_HRefNr¤2#0¤2# ¤3#EK_HbNavn¤2#0¤2# ¤3#EK_DokRefnr¤2#4¤2#00030603060102¤3#EK_Dokendrdato¤2#4¤2#28.09.2020 18:55:49¤3#EK_HbType¤2#4¤2# ¤3#EK_Offisiell¤2#4¤2# ¤3#EK_VedleggRef¤2#4¤2#A6.2/6.1.2-78¤3#EK_Strukt00¤2#5¤2#¤5#A¤5#Avdelinger¤5#0¤5#0¤4#¤5#6¤5#Klinikk for kvinne-barn¤5#1¤5#0¤4#.¤5#2¤5#Kvinneklinikken¤5#1¤5#0¤4#/¤5#6¤5#pasientbehandling/ fagprosedyrer¤5#0¤5#0¤4#.¤5#1¤5#fagprosedyrer¤5#0¤5#0¤4#.¤5#2¤5#Føde-barsel¤5#4¤5#0¤4#\¤3#EK_Strukt01¤2#5¤2#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6¤5#Klinikk for kvinne-barn¤5#1¤5#0¤4#.¤5#2¤5#Kvinneklinikken¤5#1¤5#0¤4#/¤5#6¤5#pasientbehandling/ fagprosedyrer¤5#0¤5#0¤4#.¤5#1¤5#fagprosedyrer¤5#0¤5#0¤4#.¤5#2¤5#Føde-barsel¤5#4¤5#0¤4#\¤3#"/>
    <w:docVar w:name="ek_dl" w:val="78"/>
    <w:docVar w:name="ek_doclevel" w:val=" "/>
    <w:docVar w:name="ek_doclvlshort" w:val=" "/>
    <w:docVar w:name="ek_doktittel" w:val="Smertelindring, pudendusblokade"/>
    <w:docVar w:name="ek_doktype" w:val="Prosedyre"/>
    <w:docVar w:name="ek_dokumentid" w:val="D17925"/>
    <w:docVar w:name="ek_editprotect" w:val="-1"/>
    <w:docVar w:name="ek_ekprintmerke" w:val="Uoffisiell utskrift er kun gyldig på utskriftsdato"/>
    <w:docVar w:name="ek_eksref" w:val="[EK_EksRef]"/>
    <w:docVar w:name="ek_endrfields" w:val="EK_VerLogg¤1#"/>
    <w:docVar w:name="ek_erstatter" w:val="6.01"/>
    <w:docVar w:name="ek_erstatterd" w:val="07.06.2017"/>
    <w:docVar w:name="ek_format" w:val="-10"/>
    <w:docVar w:name="ek_gjelderfra" w:val="11.02.2020"/>
    <w:docVar w:name="ek_gjeldertil" w:val="11.02.2022"/>
    <w:docVar w:name="ek_gradering" w:val="Åpen"/>
    <w:docVar w:name="ek_hbnavn" w:val=" "/>
    <w:docVar w:name="ek_hrefnr" w:val=" "/>
    <w:docVar w:name="ek_hørt" w:val=" "/>
    <w:docVar w:name="ek_ibrukdato" w:val="11.02.2020"/>
    <w:docVar w:name="ek_merknad" w:val="Større revisjon. Lagt til transkutan pudendalblokade ved suturering"/>
    <w:docVar w:name="ek_opprettet" w:val="23.04.2008"/>
    <w:docVar w:name="ek_protection" w:val="-1"/>
    <w:docVar w:name="ek_rapport" w:val="[]"/>
    <w:docVar w:name="ek_referanse" w:val="[EK_Referanse]"/>
    <w:docVar w:name="ek_refnr" w:val="A6.2/6.1.2-78"/>
    <w:docVar w:name="ek_revisjon" w:val="7.00"/>
    <w:docVar w:name="ek_s00mt1-100" w:val="Kvinneklinikken"/>
    <w:docVar w:name="ek_s00mt2-101" w:val="[ ]"/>
    <w:docVar w:name="ek_s00mt4-100" w:val="Føde-barsel"/>
    <w:docVar w:name="ek_signatur" w:val="Avdelingssjef Nina Sørlie"/>
    <w:docVar w:name="ek_skrevetav" w:val="Fagutviklingsjordmor Ann Morris"/>
    <w:docVar w:name="ek_status" w:val="I bruk"/>
    <w:docVar w:name="ek_stikkord" w:val="Pudendusblokk, pudendalblokade, pudendal, transcutan, transkutan, vaginal, transvaginal, spina ischiadica smertelindring anestesi bekkenbunn bedøvelse utdrivningsfase, instrumentell forløsning, vacum, vacuum, vakum, suturering, perinealrifter, episiotomi, suturering, sete"/>
    <w:docVar w:name="ek_superstikkord" w:val="[]"/>
    <w:docVar w:name="EK_TYPE" w:val="DOK"/>
    <w:docVar w:name="ek_utext1" w:val="Seksjonsoverlege dr.med. Katrine Dønvold Sjøborg"/>
    <w:docVar w:name="ek_utext2" w:val="Seksjonsoverlege dr.med. Katrine Dønvold Sjøborg"/>
    <w:docVar w:name="ek_utext3" w:val=" "/>
    <w:docVar w:name="ek_utext4" w:val=" "/>
    <w:docVar w:name="ek_utgave" w:val="7.00"/>
    <w:docVar w:name="ek_utgitt" w:val="01.05.2008"/>
    <w:docVar w:name="ek_vedlegg" w:val="[EK_Vedlegg]"/>
    <w:docVar w:name="ek_verifisert" w:val=" "/>
    <w:docVar w:name="Erstatter" w:val="lab_erstatter"/>
    <w:docVar w:name="GjelderFra" w:val="[GjelderFra]"/>
    <w:docVar w:name="idek_eksref" w:val=";01260;"/>
    <w:docVar w:name="idxr" w:val=";01260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1260;"/>
    <w:docVar w:name="Tittel" w:val="Dette er en Test tittel."/>
    <w:docVar w:name="Utgave" w:val="[Ver]"/>
    <w:docVar w:name="xrf01260" w:val="http://legeforeningen.no/Fagmed/Norsk-gynekologisk-forening/Veiledere/Veileder-i-fodselshjelp-2014/"/>
    <w:docVar w:name="xrl01260" w:val=" Nasjonal veileder i fødselshjelp 2014. Norsk gynekologisk forening"/>
    <w:docVar w:name="xrt01260" w:val="Nasjonal veileder i fødselshjelp 2014. Norsk gynekologisk forening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styleId="FollowedHyperlink">
    <w:name w:val="FollowedHyperlink"/>
    <w:basedOn w:val="DefaultParagraphFont"/>
    <w:rsid w:val="00820E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onlinelibrary.wiley.com/doi/epdf/10.1111/jmwh.12222" TargetMode="External" /><Relationship Id="rId11" Type="http://schemas.openxmlformats.org/officeDocument/2006/relationships/hyperlink" Target="https://www.cochranelibrary.com/cdsr/doi/10.1002/14651858.CD009200.pub2/epdf/full" TargetMode="External" /><Relationship Id="rId12" Type="http://schemas.openxmlformats.org/officeDocument/2006/relationships/hyperlink" Target="http://backenbottenutbildning.se/index.php/utbildningsmaterial/bedovning-efter-forlossning/pudendunsblockad-olika-tekniker" TargetMode="External" /><Relationship Id="rId13" Type="http://schemas.openxmlformats.org/officeDocument/2006/relationships/hyperlink" Target="https://www.gynzone.dk/forside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header" Target="header3.xml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yperlink" Target="http://legeforeningen.no/Fagmed/Norsk-gynekologisk-forening/Veiledere/Veileder-i-fodselshjelp-2014/" TargetMode="External" /><Relationship Id="rId9" Type="http://schemas.openxmlformats.org/officeDocument/2006/relationships/hyperlink" Target="https://www.ncbi.nlm.nih.gov/pubmed/23311477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dmsveh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480DF-629E-40B0-8FD2-52000DEE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3</Pages>
  <Words>738</Words>
  <Characters>4666</Characters>
  <Application>Microsoft Office Word</Application>
  <DocSecurity>0</DocSecurity>
  <Lines>159</Lines>
  <Paragraphs>79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Smertelindring, pudendusblokade</vt:lpstr>
      <vt:lpstr>Prosedyre</vt:lpstr>
    </vt:vector>
  </TitlesOfParts>
  <Company>Datakvalitet AS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Smertelindring, pudendusblokade</dc:title>
  <dc:subject>00030603060102|A6.2/6.1.2-78|</dc:subject>
  <dc:creator>Handbok</dc:creator>
  <dc:description>EK_Avdeling_x0002_4_x0002_ _x0003_EK_Avsnitt_x0002_4_x0002_ _x0003_EK_Bedriftsnavn_x0002_1_x0002_Sykehuset Østfold_x0003_EK_GjelderFra_x0002_0_x0002_11.02.2020_x0003_EK_KlGjelderFra_x0002_0_x0002__x0003_EK_Opprettet_x0002_0_x0002_23.04.2008_x0003_EK_Utgitt_x0002_0_x0002_01.05.2008_x0003_EK_IBrukDato_x0002_0_x0002_11.02.2020_x0003_EK_DokumentID_x0002_0_x0002_D17925_x0003_EK_DokTittel_x0002_0_x0002_Smertelindring, pudendusblokade_x0003_EK_DokType_x0002_0_x0002_Prosedyre_x0003_EK_DocLvlShort_x0002_0_x0002_ _x0003_EK_DocLevel_x0002_0_x0002_ _x0003_EK_EksRef_x0002_2_x0002_ 1		Nasjonal veileder i fødselshjelp 2014. Norsk gynekologisk forening	01260	http://legeforeningen.no/Fagmed/Norsk-gynekologisk-forening/Veiledere/Veileder-i-fodselshjelp-2014/	_x0001__x0003_EK_Erstatter_x0002_0_x0002_6.01_x0003_EK_ErstatterD_x0002_0_x0002_07.06.2017_x0003_EK_Signatur_x0002_0_x0002_Avdelingssjef Nina Sørlie_x0003_EK_Verifisert_x0002_0_x0002_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_x0003_EK_RefNr_x0002_0_x0002_A6.2/6.1.2-78_x0003_EK_Revisjon_x0002_0_x0002_7.00_x0003_EK_Ansvarlig_x0002_0_x0002_Britt Helene Skaar Udnæs_x0003_EK_SkrevetAv_x0002_0_x0002_Fagutviklingsjordmor Ann Morris_x0003_EK_UText1_x0002_0_x0002_Seksjonsoverlege dr.med. Katrine Dønvold Sjøborg_x0003_EK_UText2_x0002_0_x0002_Seksjonsoverlege dr.med. Katrine Dønvold Sjøborg_x0003_EK_UText3_x0002_0_x0002_ _x0003_EK_UText4_x0002_0_x0002_ _x0003_EK_Status_x0002_0_x0002_I bruk_x0003_EK_Stikkord_x0002_0_x0002_Pudendusblokk, pudendalblokade, pudendal, transcutan, transkutan, vaginal, transvaginal, spina ischiadica smertelindring anestesi bekkenbunn bedøvelse utdrivningsfase, instrumentell forløsning, vacum, vacuum, vakum, suturering, perinealrifter, episiotomi, suturering, sete_x0003_EK_SuperStikkord_x0002_0_x0002__x0003_EK_Rapport_x0002_3_x0002__x0003_EK_EKPrintMerke_x0002_0_x0002_Uoffisiell utskrift er kun gyldig på utskriftsdato_x0003_EK_Watermark_x0002_0_x0002__x0003_EK_Utgave_x0002_0_x0002_7.00_x0003_EK_Merknad_x0002_7_x0002_Større revisjon. Lagt til transkutan pudendalblokade ved suturering_x0003_EK_VerLogg_x0002_2_x0002_Ver. 7.00 - 11.02.2020|Større revisjon. Lagt til transkutan pudendalblokade ved suturering_x0001_Ver. 6.01 - 30.11.2017|Ingen endringer_x0001_Ver. 6.00 - 08.06.2017|Ingen endringer_x0001_Ver. 5.00 - 01.06.2015|Revidert og lagt i ny mal_x0001_Ver. 4.00 - 23.05.2013|_x0001_Ver. 3.01 - 15.09.2011|Adm endring_x0001_Ver. 3.00 - 02.05.2011|_x0001_Ver. 2.01 - 02.02.2010|_x0001_Ver. 2.00 - 05.11.2009|_x0001_Ver. 1.00 - 06.05.2008|Ny_x0003_EK_RF1_x0002_4_x0002_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_x0003_EK_DL_x0002_0_x0002_78_x0003_EK_GjelderTil_x0002_0_x0002_11.02.2022_x0003_EK_Vedlegg_x0002_2_x0002_ 0	_x0003_EK_AvdelingOver_x0002_4_x0002_ _x0003_EK_HRefNr_x0002_0_x0002_ _x0003_EK_HbNavn_x0002_0_x0002_ _x0003_EK_DokRefnr_x0002_4_x0002_00030603060102_x0003_EK_Dokendrdato_x0002_4_x0002_28.09.2020 18:55:49_x0003_EK_HbType_x0002_4_x0002_ _x0003_EK_Offisiell_x0002_4_x0002_ _x0003_EK_VedleggRef_x0002_4_x0002_A6.2/6.1.2-78_x0003_EK_Strukt00_x0002_5_x0002__x0005_A_x0005_Avdelinger_x0005_0_x0005_0_x0004__x0005_6_x0005_Klinikk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fagprosedyrer_x0005_0_x0005_0_x0004_._x0005_1_x0005_fagprosedyrer_x0005_0_x0005_0_x0004_._x0005_2_x0005_Føde-barsel_x0005_4_x0005_0_x0004_\_x0003_EK_Strukt01_x0002_5_x0002__x0003_EK_Pub_x0002_6_x0002_;15;_x0003_EKR_DokType_x0002_0_x0002_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_x0003_EKR_Strukt00_x0002_5_x0002__x0005_A_x0005_Avdelinger_x0005_0_x0005_0_x0004__x0005_6_x0005_Klinikk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</dc:description>
  <cp:lastModifiedBy>Svein Halvorsen (Admin)</cp:lastModifiedBy>
  <cp:revision>2</cp:revision>
  <cp:lastPrinted>2014-06-30T13:08:00Z</cp:lastPrinted>
  <dcterms:created xsi:type="dcterms:W3CDTF">2020-10-13T10:01:00Z</dcterms:created>
  <dcterms:modified xsi:type="dcterms:W3CDTF">2020-10-13T10:01:00Z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Smertelindring, pudendusblokade</vt:lpwstr>
  </property>
  <property fmtid="{D5CDD505-2E9C-101B-9397-08002B2CF9AE}" pid="4" name="EK_DokType">
    <vt:lpwstr>Prosedyre</vt:lpwstr>
  </property>
  <property fmtid="{D5CDD505-2E9C-101B-9397-08002B2CF9AE}" pid="5" name="EK_DokumentID">
    <vt:lpwstr>D17925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11.02.2020</vt:lpwstr>
  </property>
  <property fmtid="{D5CDD505-2E9C-101B-9397-08002B2CF9AE}" pid="8" name="EK_Merknad">
    <vt:lpwstr>Større revisjon. Lagt til transkutan pudendalblokade ved suturering</vt:lpwstr>
  </property>
  <property fmtid="{D5CDD505-2E9C-101B-9397-08002B2CF9AE}" pid="9" name="EK_S00MT1-100">
    <vt:lpwstr>Kvinneklinikken</vt:lpwstr>
  </property>
  <property fmtid="{D5CDD505-2E9C-101B-9397-08002B2CF9AE}" pid="10" name="EK_S00MT4-100">
    <vt:lpwstr>Føde-barsel</vt:lpwstr>
  </property>
  <property fmtid="{D5CDD505-2E9C-101B-9397-08002B2CF9AE}" pid="11" name="EK_Signatur">
    <vt:lpwstr>Avdelingssjef Nina Sørlie</vt:lpwstr>
  </property>
  <property fmtid="{D5CDD505-2E9C-101B-9397-08002B2CF9AE}" pid="12" name="EK_SkrevetAv">
    <vt:lpwstr>Fagutviklingsjordmor Ann Morris</vt:lpwstr>
  </property>
  <property fmtid="{D5CDD505-2E9C-101B-9397-08002B2CF9AE}" pid="13" name="EK_UText1">
    <vt:lpwstr>Seksjonsoverlege dr.med. Katrine Dønvold Sjøborg</vt:lpwstr>
  </property>
  <property fmtid="{D5CDD505-2E9C-101B-9397-08002B2CF9AE}" pid="14" name="EK_UText2">
    <vt:lpwstr>Seksjonsoverlege dr.med. Katrine Dønvold Sjøborg</vt:lpwstr>
  </property>
  <property fmtid="{D5CDD505-2E9C-101B-9397-08002B2CF9AE}" pid="15" name="EK_Utgave">
    <vt:lpwstr>7.00</vt:lpwstr>
  </property>
  <property fmtid="{D5CDD505-2E9C-101B-9397-08002B2CF9AE}" pid="16" name="EK_Watermark">
    <vt:lpwstr/>
  </property>
  <property fmtid="{D5CDD505-2E9C-101B-9397-08002B2CF9AE}" pid="17" name="XR01260">
    <vt:lpwstr/>
  </property>
  <property fmtid="{D5CDD505-2E9C-101B-9397-08002B2CF9AE}" pid="18" name="XRF01260">
    <vt:lpwstr>Nasjonal veileder i fødselshjelp 2014. Norsk gynekologisk forening</vt:lpwstr>
  </property>
  <property fmtid="{D5CDD505-2E9C-101B-9397-08002B2CF9AE}" pid="19" name="XRL01260">
    <vt:lpwstr> Nasjonal veileder i fødselshjelp 2014. Norsk gynekologisk forening</vt:lpwstr>
  </property>
  <property fmtid="{D5CDD505-2E9C-101B-9397-08002B2CF9AE}" pid="20" name="XRT01260">
    <vt:lpwstr>Nasjonal veileder i fødselshjelp 2014. Norsk gynekologisk forening</vt:lpwstr>
  </property>
</Properties>
</file>