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C85C53" w:rsidP="007F7DAD" w14:paraId="49834F2E" w14:textId="77777777">
      <w:pPr>
        <w:pStyle w:val="Heading2"/>
      </w:pPr>
      <w:bookmarkStart w:id="0" w:name="tempHer"/>
      <w:bookmarkEnd w:id="0"/>
      <w:r>
        <w:t>Endring siden forrige versjon</w:t>
      </w:r>
      <w:r w:rsidR="00F41477">
        <w:t xml:space="preserve"> </w:t>
      </w:r>
    </w:p>
    <w:p w:rsidP="00C85C53">
      <w:r>
        <w:fldChar w:fldCharType="begin" w:fldLock="1"/>
      </w:r>
      <w:r>
        <w:instrText xml:space="preserve"> DOCVARIABLE EK_Merknad </w:instrText>
      </w:r>
      <w:r>
        <w:fldChar w:fldCharType="separate"/>
      </w:r>
      <w:r>
        <w:t>Rh positive barn av Rh negative mødre skal følges med TC målinger ved 8 og 24 alder. OBS! Barnelege kontaktes dersom Tc måles &gt;100 ved 8 timers alder.</w:t>
      </w:r>
    </w:p>
    <w:p w:rsidP="00C85C53">
      <w:r>
        <w:t>Presisert ytterligere at alle barn som sendes hjem på andre dag bør ta en TC måling</w:t>
      </w:r>
      <w:r>
        <w:fldChar w:fldCharType="end"/>
      </w:r>
    </w:p>
    <w:p w:rsidR="00C85C53" w:rsidP="00E664D5" w14:paraId="49834F32" w14:textId="77777777">
      <w:pPr>
        <w:pStyle w:val="Heading2"/>
        <w:tabs>
          <w:tab w:val="left" w:pos="2540"/>
          <w:tab w:val="left" w:pos="3770"/>
        </w:tabs>
      </w:pPr>
      <w:r>
        <w:t>Hensikt</w:t>
      </w:r>
      <w:r w:rsidR="00F41477">
        <w:t xml:space="preserve"> </w:t>
      </w:r>
    </w:p>
    <w:p w:rsidR="00C85C53" w:rsidP="00C85C53" w14:paraId="49834F33" w14:textId="77777777">
      <w:r>
        <w:t>Sikre at</w:t>
      </w:r>
      <w:r w:rsidRPr="000511B2" w:rsidR="000511B2">
        <w:t xml:space="preserve"> medarbeidere ved føde-barselseksjonen kjenner rutinene ved diagnostisering og behandling av icterus (gulsott) hos nyfødte.</w:t>
      </w:r>
    </w:p>
    <w:p w:rsidR="00E82E67" w:rsidRPr="00E82E67" w:rsidP="00AF266F" w14:paraId="49834F34" w14:textId="77777777">
      <w:pPr>
        <w:pStyle w:val="Heading2"/>
      </w:pPr>
      <w:r w:rsidRPr="007223F3">
        <w:t>Målgruppe</w:t>
      </w:r>
    </w:p>
    <w:p w:rsidR="00AF266F" w:rsidP="00AF266F" w14:paraId="49834F35" w14:textId="77777777">
      <w:r w:rsidRPr="000511B2">
        <w:t>Barnepleiere,</w:t>
      </w:r>
      <w:r>
        <w:t xml:space="preserve"> sykepleiere,</w:t>
      </w:r>
      <w:r w:rsidRPr="000511B2">
        <w:t xml:space="preserve"> jordmødre og barneleger ved føde-bars</w:t>
      </w:r>
      <w:r w:rsidRPr="000511B2">
        <w:t>elavdelingen og barselpoliklinikken.</w:t>
      </w:r>
    </w:p>
    <w:p w:rsidR="007C4882" w:rsidP="008C73C1" w14:paraId="49834F36" w14:textId="77777777">
      <w:pPr>
        <w:pStyle w:val="Heading2"/>
      </w:pPr>
      <w:r>
        <w:t>Fremgangsmåte</w:t>
      </w:r>
      <w:r w:rsidR="006A24B1">
        <w:t xml:space="preserve"> </w:t>
      </w:r>
    </w:p>
    <w:p w:rsidR="000511B2" w:rsidRPr="000511B2" w:rsidP="005416AC" w14:paraId="49834F37" w14:textId="77777777">
      <w:pPr>
        <w:pStyle w:val="Heading3"/>
      </w:pPr>
      <w:r w:rsidRPr="000511B2">
        <w:t>Risikofaktorer</w:t>
      </w:r>
    </w:p>
    <w:p w:rsidR="00654777" w:rsidRPr="000511B2" w:rsidP="00654777" w14:paraId="49834F38" w14:textId="77777777">
      <w:pPr>
        <w:numPr>
          <w:ilvl w:val="0"/>
          <w:numId w:val="34"/>
        </w:numPr>
      </w:pPr>
      <w:r w:rsidRPr="000511B2">
        <w:t>Kjent eller mulig blodgruppe-uforlikelighet (mor Rhesus neg eller gruppe 0)</w:t>
      </w:r>
    </w:p>
    <w:p w:rsidR="000511B2" w:rsidRPr="000511B2" w:rsidP="000511B2" w14:paraId="49834F39" w14:textId="77777777">
      <w:pPr>
        <w:numPr>
          <w:ilvl w:val="0"/>
          <w:numId w:val="34"/>
        </w:numPr>
      </w:pPr>
      <w:r w:rsidRPr="000511B2">
        <w:t>Gestasjonsalder &lt; 37 uker</w:t>
      </w:r>
    </w:p>
    <w:p w:rsidR="000511B2" w:rsidRPr="000511B2" w:rsidP="000511B2" w14:paraId="49834F3A" w14:textId="77777777">
      <w:pPr>
        <w:numPr>
          <w:ilvl w:val="0"/>
          <w:numId w:val="34"/>
        </w:numPr>
      </w:pPr>
      <w:r w:rsidRPr="000511B2">
        <w:t>Kefalhematom, fraktur og andre blodutredninger</w:t>
      </w:r>
    </w:p>
    <w:p w:rsidR="000511B2" w:rsidRPr="000511B2" w:rsidP="000511B2" w14:paraId="49834F3B" w14:textId="77777777">
      <w:pPr>
        <w:numPr>
          <w:ilvl w:val="0"/>
          <w:numId w:val="34"/>
        </w:numPr>
      </w:pPr>
      <w:r w:rsidRPr="000511B2">
        <w:t>Familiehistorie for gulsott og/eller hem</w:t>
      </w:r>
      <w:r w:rsidRPr="000511B2">
        <w:t>olytisk anemi</w:t>
      </w:r>
    </w:p>
    <w:p w:rsidR="000511B2" w:rsidRPr="000511B2" w:rsidP="000511B2" w14:paraId="49834F3C" w14:textId="77777777">
      <w:pPr>
        <w:numPr>
          <w:ilvl w:val="0"/>
          <w:numId w:val="34"/>
        </w:numPr>
      </w:pPr>
      <w:r w:rsidRPr="000511B2">
        <w:t>Etnisk bakgrunn fra Øst-Asia eller Afrika</w:t>
      </w:r>
    </w:p>
    <w:p w:rsidR="000511B2" w:rsidRPr="000511B2" w:rsidP="000511B2" w14:paraId="49834F3D" w14:textId="77777777">
      <w:pPr>
        <w:numPr>
          <w:ilvl w:val="0"/>
          <w:numId w:val="34"/>
        </w:numPr>
      </w:pPr>
      <w:r w:rsidRPr="000511B2">
        <w:t>Diabetes matres</w:t>
      </w:r>
    </w:p>
    <w:p w:rsidR="000511B2" w:rsidRPr="000511B2" w:rsidP="000511B2" w14:paraId="49834F3E" w14:textId="77777777">
      <w:pPr>
        <w:numPr>
          <w:ilvl w:val="0"/>
          <w:numId w:val="34"/>
        </w:numPr>
      </w:pPr>
      <w:r w:rsidRPr="000511B2">
        <w:t>Polycytemi</w:t>
      </w:r>
    </w:p>
    <w:p w:rsidR="000511B2" w:rsidRPr="000511B2" w:rsidP="000511B2" w14:paraId="49834F3F" w14:textId="77777777">
      <w:pPr>
        <w:numPr>
          <w:ilvl w:val="0"/>
          <w:numId w:val="34"/>
        </w:numPr>
      </w:pPr>
      <w:r w:rsidRPr="000511B2">
        <w:t>Infeksjon</w:t>
      </w:r>
    </w:p>
    <w:p w:rsidR="000511B2" w:rsidRPr="000511B2" w:rsidP="000511B2" w14:paraId="49834F40" w14:textId="77777777">
      <w:pPr>
        <w:numPr>
          <w:ilvl w:val="0"/>
          <w:numId w:val="34"/>
        </w:numPr>
      </w:pPr>
      <w:r w:rsidRPr="000511B2">
        <w:t>Fødselsasfyxi</w:t>
      </w:r>
    </w:p>
    <w:p w:rsidR="000511B2" w:rsidRPr="000511B2" w:rsidP="000511B2" w14:paraId="49834F41" w14:textId="77777777">
      <w:pPr>
        <w:numPr>
          <w:ilvl w:val="0"/>
          <w:numId w:val="34"/>
        </w:numPr>
        <w:rPr>
          <w:lang w:val="en-US"/>
        </w:rPr>
      </w:pPr>
      <w:r w:rsidRPr="000511B2">
        <w:rPr>
          <w:lang w:val="en-US"/>
        </w:rPr>
        <w:t>SGA (Small for Gestational Age)</w:t>
      </w:r>
    </w:p>
    <w:p w:rsidR="000511B2" w:rsidRPr="000511B2" w:rsidP="000511B2" w14:paraId="49834F42" w14:textId="77777777">
      <w:pPr>
        <w:numPr>
          <w:ilvl w:val="0"/>
          <w:numId w:val="34"/>
        </w:numPr>
      </w:pPr>
      <w:r w:rsidRPr="000511B2">
        <w:t>Stort vekttap</w:t>
      </w:r>
    </w:p>
    <w:p w:rsidR="000511B2" w:rsidRPr="000511B2" w:rsidP="000511B2" w14:paraId="49834F43" w14:textId="77777777">
      <w:pPr>
        <w:rPr>
          <w:b/>
        </w:rPr>
      </w:pPr>
    </w:p>
    <w:p w:rsidR="000511B2" w:rsidRPr="000511B2" w:rsidP="005416AC" w14:paraId="49834F44" w14:textId="77777777">
      <w:pPr>
        <w:pStyle w:val="Heading3"/>
      </w:pPr>
      <w:r w:rsidRPr="000511B2">
        <w:t>Prøvetaking</w:t>
      </w:r>
    </w:p>
    <w:p w:rsidR="000511B2" w:rsidRPr="000511B2" w:rsidP="000511B2" w14:paraId="49834F45" w14:textId="77777777">
      <w:r w:rsidRPr="000511B2">
        <w:t>Screening for gulsott kan utføres ved transcutan fotometri (TcB) eller ved blodprøve (</w:t>
      </w:r>
      <w:r w:rsidRPr="000511B2">
        <w:t>totalbilirubin, TSB). TcB på pannen eller sternum er likeverdige og tilfredsstillende nøyaktig ved lav TSB.</w:t>
      </w:r>
    </w:p>
    <w:p w:rsidR="000511B2" w:rsidRPr="000511B2" w:rsidP="000511B2" w14:paraId="49834F46" w14:textId="77777777">
      <w:pPr>
        <w:numPr>
          <w:ilvl w:val="0"/>
          <w:numId w:val="26"/>
        </w:numPr>
      </w:pPr>
      <w:r w:rsidRPr="000511B2">
        <w:t xml:space="preserve">Ved </w:t>
      </w:r>
      <w:r w:rsidRPr="000511B2">
        <w:rPr>
          <w:u w:val="single"/>
        </w:rPr>
        <w:t>alder ≤ 48 timer</w:t>
      </w:r>
      <w:r w:rsidRPr="000511B2">
        <w:t xml:space="preserve"> kan TcB brukes som screening så fremt målingen (eller TSB) gjentas, senest etter 24 timer. </w:t>
      </w:r>
    </w:p>
    <w:p w:rsidR="005416AC" w:rsidP="000511B2" w14:paraId="7DBB518B" w14:textId="77777777">
      <w:pPr>
        <w:numPr>
          <w:ilvl w:val="0"/>
          <w:numId w:val="26"/>
        </w:numPr>
      </w:pPr>
      <w:r w:rsidRPr="000511B2">
        <w:t xml:space="preserve">Ved </w:t>
      </w:r>
      <w:r w:rsidRPr="000511B2">
        <w:rPr>
          <w:u w:val="single"/>
        </w:rPr>
        <w:t>alder &gt; 48 timer</w:t>
      </w:r>
      <w:r w:rsidRPr="000511B2">
        <w:t xml:space="preserve"> legger man 80 </w:t>
      </w:r>
      <w:r w:rsidRPr="000511B2">
        <w:t xml:space="preserve">µmol/l til avlest verdi for TcB. Dersom denne verdien tilsier behandling, må TSB måles.  </w:t>
      </w:r>
    </w:p>
    <w:p w:rsidR="005416AC" w:rsidP="005416AC" w14:paraId="57AAC220" w14:textId="77777777"/>
    <w:p w:rsidR="000511B2" w:rsidRPr="000511B2" w:rsidP="005416AC" w14:paraId="49834F48" w14:textId="017A9B77">
      <w:r w:rsidRPr="000511B2">
        <w:t>TcB ≥ 250 µmol/l må alltid kontrolleres med TSB.</w:t>
      </w:r>
    </w:p>
    <w:p w:rsidR="005416AC" w:rsidP="000511B2" w14:paraId="76BF7FB6" w14:textId="77777777"/>
    <w:p w:rsidR="000511B2" w:rsidRPr="000511B2" w:rsidP="000511B2" w14:paraId="49834F49" w14:textId="136A7963">
      <w:r w:rsidRPr="000511B2">
        <w:t>Behandling skal vanligvis ikke startes på grunnlag av TcB</w:t>
      </w:r>
      <w:r w:rsidRPr="000511B2">
        <w:t xml:space="preserve"> alene (unntak: mistanke om uttalt gulsott og/eller nevrologiske tegn på encefalopati).</w:t>
      </w:r>
    </w:p>
    <w:p w:rsidR="000511B2" w:rsidP="000511B2" w14:paraId="49834F4A" w14:textId="77777777">
      <w:r w:rsidRPr="000511B2">
        <w:t>Alle mørkhudede bør screenes med TcB omkring 1 døgns alder og TSB før utskrivning.</w:t>
      </w:r>
    </w:p>
    <w:p w:rsidR="005879F6" w:rsidRPr="000511B2" w:rsidP="000511B2" w14:paraId="49834F4B" w14:textId="77741D06">
      <w:r>
        <w:t xml:space="preserve">Rh positive barn av Rh negative mødre skal følges med TC målinger ved 8 og 24 alder. </w:t>
      </w:r>
      <w:r>
        <w:t>OBS! Barnelege kontaktes dersom Tc måles &gt; 100 ved 8 timers alder.</w:t>
      </w:r>
    </w:p>
    <w:p w:rsidR="000511B2" w:rsidRPr="000511B2" w:rsidP="000511B2" w14:paraId="49834F4C" w14:textId="77777777">
      <w:r w:rsidRPr="000511B2">
        <w:t>Hos alle som blir synlig ikteriske i 1. levedøgn, og hos alle som behandles for gulsott, bestemmes blodtype (ABO og Rhesus) på mor og barn, samt DAT (direkte antiglobulin test) på barnet.</w:t>
      </w:r>
    </w:p>
    <w:p w:rsidR="000511B2" w:rsidRPr="000511B2" w:rsidP="000511B2" w14:paraId="49834F4D" w14:textId="77777777">
      <w:r w:rsidRPr="000511B2">
        <w:t>S</w:t>
      </w:r>
      <w:r w:rsidRPr="000511B2">
        <w:t xml:space="preserve">ynlig gulsott i 1. levedøgn er alltid patologisk. </w:t>
      </w:r>
    </w:p>
    <w:p w:rsidR="000511B2" w:rsidRPr="000511B2" w:rsidP="000511B2" w14:paraId="49834F4E" w14:textId="77777777"/>
    <w:p w:rsidR="000511B2" w:rsidRPr="000511B2" w:rsidP="000511B2" w14:paraId="49834F4F" w14:textId="77777777">
      <w:r w:rsidRPr="000511B2">
        <w:t>Jordmor/barnepleier kan rekvirere TSB uten først å konsultere barnelege, men dersom TcB er over lysbehandlingsgrense eller barnet er synlig icterisk 1. levedøgn skal barnelege kontaktes for vurdering av e</w:t>
      </w:r>
      <w:r w:rsidRPr="000511B2">
        <w:t>ventuelle barnelegetilsyn og behov for supplerende utredningsprøver.</w:t>
      </w:r>
    </w:p>
    <w:p w:rsidR="000511B2" w:rsidP="000511B2" w14:paraId="49834F50" w14:textId="4A7E9EFC"/>
    <w:p w:rsidR="00340FD5" w:rsidRPr="000511B2" w:rsidP="000511B2" w14:paraId="76A5FEE3" w14:textId="77777777"/>
    <w:p w:rsidR="000511B2" w:rsidRPr="000511B2" w:rsidP="000511B2" w14:paraId="49834F51" w14:textId="77777777">
      <w:pPr>
        <w:rPr>
          <w:i/>
          <w:lang w:val="en-US"/>
        </w:rPr>
      </w:pPr>
      <w:r w:rsidRPr="000511B2">
        <w:rPr>
          <w:i/>
          <w:lang w:val="en-US"/>
        </w:rPr>
        <w:t>TcB</w:t>
      </w:r>
    </w:p>
    <w:p w:rsidR="000511B2" w:rsidRPr="000511B2" w:rsidP="000511B2" w14:paraId="49834F52" w14:textId="77777777">
      <w:pPr>
        <w:numPr>
          <w:ilvl w:val="0"/>
          <w:numId w:val="33"/>
        </w:numPr>
      </w:pPr>
      <w:r w:rsidRPr="000511B2">
        <w:t>Teknikk: Press apparatet mildt mot huden (panne og/eller sternum) til apparatet klikker. Ta flere målinger og velg den høyeste. Det anbefales å ta 2 målinger på pannen og to målinger</w:t>
      </w:r>
      <w:r w:rsidRPr="000511B2">
        <w:t xml:space="preserve"> på brystet.</w:t>
      </w:r>
    </w:p>
    <w:p w:rsidR="000511B2" w:rsidRPr="000511B2" w:rsidP="000511B2" w14:paraId="49834F53" w14:textId="77777777">
      <w:pPr>
        <w:numPr>
          <w:ilvl w:val="0"/>
          <w:numId w:val="33"/>
        </w:numPr>
      </w:pPr>
      <w:r w:rsidRPr="000511B2">
        <w:t>Feilkilder: Gråt, skjev målevinkel, fødselssvulst, hudskade, blødning, urenhet på fotometeret, annen kraftig lyskilde.</w:t>
      </w:r>
    </w:p>
    <w:p w:rsidR="000511B2" w:rsidRPr="000511B2" w:rsidP="000511B2" w14:paraId="49834F55" w14:textId="4E502572">
      <w:bookmarkStart w:id="1" w:name="_GoBack"/>
      <w:bookmarkEnd w:id="1"/>
    </w:p>
    <w:p w:rsidR="000511B2" w:rsidRPr="000511B2" w:rsidP="000511B2" w14:paraId="49834F56" w14:textId="77777777">
      <w:pPr>
        <w:rPr>
          <w:i/>
        </w:rPr>
      </w:pPr>
      <w:r w:rsidRPr="000511B2">
        <w:rPr>
          <w:i/>
        </w:rPr>
        <w:t>TSB</w:t>
      </w:r>
    </w:p>
    <w:p w:rsidR="000511B2" w:rsidRPr="000511B2" w:rsidP="000511B2" w14:paraId="49834F57" w14:textId="77777777">
      <w:pPr>
        <w:numPr>
          <w:ilvl w:val="0"/>
          <w:numId w:val="32"/>
        </w:numPr>
      </w:pPr>
      <w:r w:rsidRPr="000511B2">
        <w:t xml:space="preserve">Slå av fototerapilys over og i nærheten av pasienten. </w:t>
      </w:r>
    </w:p>
    <w:p w:rsidR="000511B2" w:rsidRPr="000511B2" w:rsidP="000511B2" w14:paraId="49834F58" w14:textId="77777777">
      <w:pPr>
        <w:numPr>
          <w:ilvl w:val="0"/>
          <w:numId w:val="32"/>
        </w:numPr>
      </w:pPr>
      <w:r w:rsidRPr="000511B2">
        <w:t>Beskytt prøven mot direkte, sterkt lys.</w:t>
      </w:r>
    </w:p>
    <w:p w:rsidR="000511B2" w:rsidRPr="000511B2" w:rsidP="000511B2" w14:paraId="49834F59" w14:textId="77777777"/>
    <w:p w:rsidR="000511B2" w:rsidRPr="000511B2" w:rsidP="000511B2" w14:paraId="49834F5A" w14:textId="77777777"/>
    <w:p w:rsidR="000511B2" w:rsidRPr="000511B2" w:rsidP="005416AC" w14:paraId="49834F5B" w14:textId="77777777">
      <w:pPr>
        <w:pStyle w:val="Heading3"/>
      </w:pPr>
      <w:r w:rsidRPr="000511B2">
        <w:t xml:space="preserve">Plotting og tolkning </w:t>
      </w:r>
      <w:r w:rsidRPr="000511B2">
        <w:t>av skjemaet</w:t>
      </w:r>
    </w:p>
    <w:p w:rsidR="000511B2" w:rsidRPr="000511B2" w:rsidP="000511B2" w14:paraId="49834F5C" w14:textId="77777777">
      <w:r w:rsidRPr="000511B2">
        <w:t xml:space="preserve">TcB og TSB plottes i bilirubinkurven i Partus. </w:t>
      </w:r>
    </w:p>
    <w:p w:rsidR="000511B2" w:rsidRPr="000511B2" w:rsidP="000511B2" w14:paraId="49834F5D" w14:textId="77777777">
      <w:r w:rsidRPr="000511B2">
        <w:t>Behandlingsgrensen velges utfra den parameteren (vekt eller gestasjonsalder) som gir den laveste kurven i bilirubinskjemaet. Dersom barnet er sykt (sepsis, acidose, asfyksi, hemolyse</w:t>
      </w:r>
      <w:r w:rsidRPr="000511B2">
        <w:t xml:space="preserve">) skal man starte lysbehandling tidligere (benytt kurven under, dvs 50 µmol/l lavere), men barnet skal da ligge på nyfødtintensiv.    </w:t>
      </w:r>
    </w:p>
    <w:p w:rsidR="000511B2" w:rsidRPr="000511B2" w:rsidP="000511B2" w14:paraId="49834F5E" w14:textId="77777777">
      <w:r w:rsidRPr="000511B2">
        <w:t>Lysbehandling skal normalt ikke startes for TSB-verdier lavere enn behandlingsgrensen, så fremt ikke praktiske forhold so</w:t>
      </w:r>
      <w:r w:rsidRPr="000511B2">
        <w:t>m verdi like under grensen og stigningstakt tilsier at grensen vil bli betydelig overskredet før neste planlagte prøve, samt ved kjent blodgruppe-immunisering og rask stigning av TSB i retning utskiftningsgrensen (avgjøres av ansvarlig barnelege).</w:t>
      </w:r>
    </w:p>
    <w:p w:rsidR="000511B2" w:rsidRPr="000511B2" w:rsidP="000511B2" w14:paraId="49834F5F" w14:textId="77777777">
      <w:r w:rsidRPr="000511B2">
        <w:t>Barneleg</w:t>
      </w:r>
      <w:r w:rsidRPr="000511B2">
        <w:t>e holdes løpende orientert om bilirubinsvar og beslutter videre oppfølging og behandling.</w:t>
      </w:r>
    </w:p>
    <w:p w:rsidR="000511B2" w:rsidRPr="000511B2" w:rsidP="000511B2" w14:paraId="49834F60" w14:textId="77777777"/>
    <w:p w:rsidR="000511B2" w:rsidRPr="000511B2" w:rsidP="000511B2" w14:paraId="49834F61" w14:textId="77777777"/>
    <w:p w:rsidR="000511B2" w:rsidRPr="000511B2" w:rsidP="005416AC" w14:paraId="49834F62" w14:textId="77777777">
      <w:pPr>
        <w:pStyle w:val="Heading3"/>
      </w:pPr>
      <w:r w:rsidRPr="000511B2">
        <w:t>Behandling</w:t>
      </w:r>
    </w:p>
    <w:p w:rsidR="000511B2" w:rsidRPr="000511B2" w:rsidP="000511B2" w14:paraId="49834F63" w14:textId="77777777">
      <w:pPr>
        <w:numPr>
          <w:ilvl w:val="0"/>
          <w:numId w:val="27"/>
        </w:numPr>
      </w:pPr>
      <w:r w:rsidRPr="000511B2">
        <w:t xml:space="preserve">Hos friske nyfødte gis lysbehandling på barsel etter bilirubin-skjema (nasjonal veileder). </w:t>
      </w:r>
    </w:p>
    <w:p w:rsidR="000511B2" w:rsidRPr="000511B2" w:rsidP="000511B2" w14:paraId="49834F64" w14:textId="77777777">
      <w:pPr>
        <w:numPr>
          <w:ilvl w:val="0"/>
          <w:numId w:val="27"/>
        </w:numPr>
      </w:pPr>
      <w:r w:rsidRPr="000511B2">
        <w:t>Legg hvitt laken innvendig i sengen og heng hvitt forheng run</w:t>
      </w:r>
      <w:r w:rsidRPr="000511B2">
        <w:t xml:space="preserve">dt fototerapilampen (reflekterende flater) for å øke lyseffekten. Vær oppmerksom på at fototerapilampene «Natus Avalon neoBLEU» har en kald luftstrøm som kommer ut nederst på siden av lampene – på disse må lakenet IKKE henges oppå lampen, men fikseres med </w:t>
      </w:r>
      <w:r w:rsidRPr="000511B2">
        <w:t>tape eller borrelås langs kanten av undersiden.</w:t>
      </w:r>
    </w:p>
    <w:p w:rsidR="000511B2" w:rsidRPr="000511B2" w:rsidP="000511B2" w14:paraId="49834F65" w14:textId="77777777">
      <w:pPr>
        <w:numPr>
          <w:ilvl w:val="0"/>
          <w:numId w:val="27"/>
        </w:numPr>
      </w:pPr>
      <w:r w:rsidRPr="000511B2">
        <w:t xml:space="preserve">Legg barnet nakent (med liten bleie) i varmeseng slik at størst mulig hudområde blir eksponert for lys. </w:t>
      </w:r>
    </w:p>
    <w:p w:rsidR="000511B2" w:rsidRPr="000511B2" w:rsidP="000511B2" w14:paraId="49834F66" w14:textId="77777777">
      <w:pPr>
        <w:numPr>
          <w:ilvl w:val="0"/>
          <w:numId w:val="27"/>
        </w:numPr>
      </w:pPr>
      <w:r w:rsidRPr="000511B2">
        <w:t>Dekk til øynene med øyebeskytter pga fare for netthinneskade.</w:t>
      </w:r>
    </w:p>
    <w:p w:rsidR="000511B2" w:rsidRPr="000511B2" w:rsidP="000511B2" w14:paraId="49834F67" w14:textId="77777777">
      <w:pPr>
        <w:numPr>
          <w:ilvl w:val="0"/>
          <w:numId w:val="27"/>
        </w:numPr>
      </w:pPr>
      <w:r w:rsidRPr="000511B2">
        <w:t xml:space="preserve">Still lyskassen rett over barnet. Normal </w:t>
      </w:r>
      <w:r w:rsidRPr="000511B2">
        <w:t>avstand fra barnet til lyskassen er 30 cm (bruk målebånd), men denne kan reduseres (ned til 10 cm) etter ordinasjon fra barnelege.</w:t>
      </w:r>
    </w:p>
    <w:p w:rsidR="000511B2" w:rsidRPr="000511B2" w:rsidP="000511B2" w14:paraId="49834F68" w14:textId="77777777">
      <w:pPr>
        <w:numPr>
          <w:ilvl w:val="0"/>
          <w:numId w:val="28"/>
        </w:numPr>
      </w:pPr>
      <w:r w:rsidRPr="000511B2">
        <w:t xml:space="preserve">Ved raskt stigende og/eller bilirubinverdier nær utskiftningsgrensen konfereres barnelege om evt. dobbel lysbehandling eller </w:t>
      </w:r>
      <w:r w:rsidRPr="000511B2">
        <w:t xml:space="preserve">overflytning til nyfødtintensiv er nødvendig. </w:t>
      </w:r>
    </w:p>
    <w:p w:rsidR="000511B2" w:rsidRPr="000511B2" w:rsidP="000511B2" w14:paraId="49834F69" w14:textId="77777777">
      <w:pPr>
        <w:numPr>
          <w:ilvl w:val="0"/>
          <w:numId w:val="28"/>
        </w:numPr>
      </w:pPr>
      <w:r w:rsidRPr="000511B2">
        <w:t xml:space="preserve">Gi kontinuerlig fototerapi, men barnet kan normalt tas ut til stell og amming i opptil 20-30 min hver 3. time. </w:t>
      </w:r>
    </w:p>
    <w:p w:rsidR="000511B2" w:rsidRPr="000511B2" w:rsidP="000511B2" w14:paraId="49834F6A" w14:textId="77777777">
      <w:pPr>
        <w:numPr>
          <w:ilvl w:val="0"/>
          <w:numId w:val="28"/>
        </w:numPr>
      </w:pPr>
      <w:r w:rsidRPr="000511B2">
        <w:t xml:space="preserve">Barnet bør ammes hver 3. time. Barn av mødre som ennå ikke har fått i gang melkeproduksjonen bør </w:t>
      </w:r>
      <w:r w:rsidRPr="000511B2">
        <w:t>ha tillegg (bankmelk eller morsmelkserstatning).</w:t>
      </w:r>
    </w:p>
    <w:p w:rsidR="000511B2" w:rsidRPr="000511B2" w:rsidP="000511B2" w14:paraId="49834F6B" w14:textId="77777777">
      <w:pPr>
        <w:numPr>
          <w:ilvl w:val="0"/>
          <w:numId w:val="28"/>
        </w:numPr>
      </w:pPr>
      <w:r w:rsidRPr="000511B2">
        <w:t xml:space="preserve">Jordmor og barnepleier er ansvarlig for tilstrekkelig kontroll av barnets temperatur. Vær oppmerksom på mulighet for både hypo- og hypertermi. </w:t>
      </w:r>
    </w:p>
    <w:p w:rsidR="000511B2" w:rsidRPr="000511B2" w:rsidP="000511B2" w14:paraId="49834F6C" w14:textId="77777777">
      <w:pPr>
        <w:numPr>
          <w:ilvl w:val="0"/>
          <w:numId w:val="28"/>
        </w:numPr>
      </w:pPr>
      <w:r w:rsidRPr="000511B2">
        <w:t>Barnet veies daglig.</w:t>
      </w:r>
    </w:p>
    <w:p w:rsidR="000511B2" w:rsidRPr="000511B2" w:rsidP="000511B2" w14:paraId="49834F6D" w14:textId="77777777"/>
    <w:p w:rsidR="000511B2" w:rsidRPr="000511B2" w:rsidP="000511B2" w14:paraId="49834F6E" w14:textId="77777777">
      <w:pPr>
        <w:rPr>
          <w:i/>
        </w:rPr>
      </w:pPr>
      <w:r w:rsidRPr="000511B2">
        <w:rPr>
          <w:i/>
        </w:rPr>
        <w:t>Væsketilførsel:</w:t>
      </w:r>
    </w:p>
    <w:p w:rsidR="000511B2" w:rsidRPr="000511B2" w:rsidP="000511B2" w14:paraId="49834F6F" w14:textId="77777777">
      <w:r w:rsidRPr="000511B2">
        <w:t>Rutinemessig økning av væ</w:t>
      </w:r>
      <w:r w:rsidRPr="000511B2">
        <w:t>ske («lystillegg») til barn under lysbehandling er ikke nødvendig, men de skal ha melk (evt morsmelkserstatning) som kan binde og transportere ut bilirubinet. Eventuell justering av væsketilførsel bør skje i forhold til vanlige parametere for væskebalanse.</w:t>
      </w:r>
      <w:r w:rsidRPr="000511B2">
        <w:t xml:space="preserve">  </w:t>
      </w:r>
    </w:p>
    <w:p w:rsidR="000511B2" w:rsidRPr="000511B2" w:rsidP="000511B2" w14:paraId="49834F70" w14:textId="77777777"/>
    <w:p w:rsidR="000511B2" w:rsidRPr="000511B2" w:rsidP="005416AC" w14:paraId="49834F71" w14:textId="77777777">
      <w:pPr>
        <w:pStyle w:val="Heading3"/>
      </w:pPr>
      <w:r w:rsidRPr="000511B2">
        <w:t>Oppfølging/kontroller</w:t>
      </w:r>
    </w:p>
    <w:p w:rsidR="000511B2" w:rsidRPr="000511B2" w:rsidP="000511B2" w14:paraId="49834F72" w14:textId="77777777">
      <w:r w:rsidRPr="000511B2">
        <w:t>Ved TSB-verdier like under behandlingsgrensen og/eller sykehistorie med risikofaktorer tas ny prøve etter 6(-12) timer</w:t>
      </w:r>
    </w:p>
    <w:p w:rsidR="000511B2" w:rsidRPr="000511B2" w:rsidP="000511B2" w14:paraId="49834F73" w14:textId="77777777">
      <w:r w:rsidRPr="000511B2">
        <w:t>Effekten av fototerapi må følges med TSB-målinger. TcB kan ikke brukes under og inntil 24 timer etter avsluttet</w:t>
      </w:r>
      <w:r w:rsidRPr="000511B2">
        <w:t xml:space="preserve"> fototerapi.</w:t>
      </w:r>
    </w:p>
    <w:p w:rsidR="000511B2" w:rsidRPr="000511B2" w:rsidP="000511B2" w14:paraId="49834F74" w14:textId="77777777">
      <w:r w:rsidRPr="000511B2">
        <w:t xml:space="preserve">Ved uttalt gulsott, TSB &gt; 50 µmol/l over behandlingsgrensen eller i nærheten av utskiftningsgrensen, tas ny prøve etter 2 (max 3) timers fototerapi. Ellers prøve hver 6.(-12.) time.  </w:t>
      </w:r>
    </w:p>
    <w:p w:rsidR="000511B2" w:rsidRPr="000511B2" w:rsidP="000511B2" w14:paraId="49834F75" w14:textId="77777777"/>
    <w:p w:rsidR="000511B2" w:rsidRPr="000511B2" w:rsidP="000511B2" w14:paraId="49834F76" w14:textId="77777777">
      <w:r w:rsidRPr="000511B2">
        <w:t>Fototerapi kan seponeres når TSB &gt; 20 µmol/l under lysgrensen på tidspunktet for prøvetakingen. Ny kontroll av TSB etter 6(-12) timer når man er på den stigende delen av kurven (første 3-4 levedøgn), og etter 12(-24) timer når man er på den flate delen del</w:t>
      </w:r>
      <w:r w:rsidRPr="000511B2">
        <w:t xml:space="preserve">en av kurven. </w:t>
      </w:r>
    </w:p>
    <w:p w:rsidR="000511B2" w:rsidRPr="000511B2" w:rsidP="000511B2" w14:paraId="49834F77" w14:textId="77777777">
      <w:r w:rsidRPr="000511B2">
        <w:t>Kontrollen av TSB kan avsluttes når 2 påfølgende verdier er fallende eller stabile, og minst 50 µmol/l under lysgrensen.</w:t>
      </w:r>
    </w:p>
    <w:p w:rsidR="000511B2" w:rsidRPr="000511B2" w:rsidP="000511B2" w14:paraId="49834F78" w14:textId="77777777"/>
    <w:p w:rsidR="000511B2" w:rsidRPr="000511B2" w:rsidP="000511B2" w14:paraId="49834F79" w14:textId="77777777">
      <w:r w:rsidRPr="000511B2">
        <w:t>Tidspunkt for bilirubinkontroll må vurderes utfra riksikofaktorer, barnets tilstand (almentilstand, næringsinntak m.m.)</w:t>
      </w:r>
      <w:r w:rsidRPr="000511B2">
        <w:t xml:space="preserve"> og forventet videre utvikling utfra foreløpige forløp. Husk å vurdere tidspunkt for lysbehandling i forhold til barnets kurve i bilirubinskjema.   </w:t>
      </w:r>
    </w:p>
    <w:p w:rsidR="000511B2" w:rsidRPr="000511B2" w:rsidP="000511B2" w14:paraId="49834F7A" w14:textId="77777777">
      <w:pPr>
        <w:rPr>
          <w:b/>
          <w:bCs/>
        </w:rPr>
      </w:pPr>
    </w:p>
    <w:p w:rsidR="000511B2" w:rsidRPr="000511B2" w:rsidP="000511B2" w14:paraId="49834F7B" w14:textId="77777777">
      <w:pPr>
        <w:rPr>
          <w:b/>
          <w:bCs/>
        </w:rPr>
      </w:pPr>
      <w:r w:rsidRPr="000511B2">
        <w:rPr>
          <w:b/>
          <w:bCs/>
        </w:rPr>
        <w:t>Kontakt barnelege</w:t>
      </w:r>
    </w:p>
    <w:p w:rsidR="000511B2" w:rsidRPr="000511B2" w:rsidP="000511B2" w14:paraId="49834F7C" w14:textId="77777777">
      <w:pPr>
        <w:numPr>
          <w:ilvl w:val="0"/>
          <w:numId w:val="29"/>
        </w:numPr>
      </w:pPr>
      <w:r w:rsidRPr="000511B2">
        <w:t>Ved icterus første levedøgn (alltid patologisk).</w:t>
      </w:r>
    </w:p>
    <w:p w:rsidR="000511B2" w:rsidRPr="000511B2" w:rsidP="000511B2" w14:paraId="49834F7D" w14:textId="77777777">
      <w:pPr>
        <w:numPr>
          <w:ilvl w:val="0"/>
          <w:numId w:val="29"/>
        </w:numPr>
      </w:pPr>
      <w:r w:rsidRPr="000511B2">
        <w:t xml:space="preserve">Fortløpende vedrørende prøvesvar og </w:t>
      </w:r>
      <w:r w:rsidRPr="000511B2">
        <w:t>plan for videre oppfølging og behandling.</w:t>
      </w:r>
    </w:p>
    <w:p w:rsidR="000511B2" w:rsidRPr="000511B2" w:rsidP="000511B2" w14:paraId="49834F7E" w14:textId="77777777">
      <w:pPr>
        <w:numPr>
          <w:ilvl w:val="0"/>
          <w:numId w:val="29"/>
        </w:numPr>
      </w:pPr>
      <w:r w:rsidRPr="000511B2">
        <w:t>Ved mistanke om at barnet ikke er friskt. Husk at det kan foreligge bakenforliggende årsaker til icterus.</w:t>
      </w:r>
    </w:p>
    <w:p w:rsidR="000511B2" w:rsidRPr="000511B2" w:rsidP="000511B2" w14:paraId="49834F7F" w14:textId="77777777">
      <w:pPr>
        <w:rPr>
          <w:b/>
        </w:rPr>
      </w:pPr>
    </w:p>
    <w:p w:rsidR="000511B2" w:rsidRPr="000511B2" w:rsidP="005416AC" w14:paraId="49834F80" w14:textId="77777777">
      <w:pPr>
        <w:pStyle w:val="Heading3"/>
      </w:pPr>
      <w:r w:rsidRPr="000511B2">
        <w:t>Hjemreise</w:t>
      </w:r>
    </w:p>
    <w:p w:rsidR="000511B2" w:rsidRPr="000511B2" w:rsidP="000511B2" w14:paraId="49834F81" w14:textId="77777777">
      <w:r w:rsidRPr="000511B2">
        <w:t xml:space="preserve">Alle foreldrene skal få muntlig informasjon om gulsott før utskrivelse. </w:t>
      </w:r>
    </w:p>
    <w:p w:rsidR="000511B2" w:rsidRPr="000511B2" w:rsidP="000511B2" w14:paraId="49834F82" w14:textId="77777777">
      <w:r w:rsidRPr="000511B2">
        <w:t>Foreldre til barn som ha</w:t>
      </w:r>
      <w:r w:rsidRPr="000511B2">
        <w:t xml:space="preserve">r vært lysbehandlet eller har risikofaktorer som beskrevet nedenfor, skal få med seg skriftlig informasjon om gulsott, og må få både muntlig og skriftlig beskjed om å oppsøke føde-/barselavdelingen umiddelbart hvis barnet virker gulere, blir slappere, har </w:t>
      </w:r>
      <w:r w:rsidRPr="000511B2">
        <w:t>sitringer/kramper, eller hvis avføringen mister fargen. De må få oppgitt telefonnummeret de skal ringe ved spørsmål. Når foreldre ringer og er bekymret for et nyfødt barn med gulsott som har ovennevnte symptomer/tegn, skal de få beskjed om å komme til bars</w:t>
      </w:r>
      <w:r w:rsidRPr="000511B2">
        <w:t>elavdelingen med en gang for poliklinisk vurdering. Ansvaret for oppfølgingen av icteriske nyfødte skal ikke delegeres til helsestasjonen.</w:t>
      </w:r>
    </w:p>
    <w:p w:rsidR="000511B2" w:rsidRPr="000511B2" w:rsidP="000511B2" w14:paraId="49834F83" w14:textId="77777777"/>
    <w:p w:rsidR="00996059" w:rsidP="000511B2" w14:paraId="49834F84" w14:textId="77777777">
      <w:r w:rsidRPr="00BD72AB">
        <w:rPr>
          <w:b/>
        </w:rPr>
        <w:t>Alle barn som skrives ut før 3 dagers alder bør screenes med TcB eller TSB</w:t>
      </w:r>
      <w:r w:rsidRPr="00BD72AB">
        <w:t>.</w:t>
      </w:r>
      <w:r w:rsidRPr="000511B2">
        <w:t xml:space="preserve"> </w:t>
      </w:r>
    </w:p>
    <w:p w:rsidR="000511B2" w:rsidRPr="000511B2" w:rsidP="000511B2" w14:paraId="49834F85" w14:textId="77777777">
      <w:r w:rsidRPr="000511B2">
        <w:t>Oppfølging skal organiseres for barn me</w:t>
      </w:r>
      <w:r w:rsidRPr="000511B2">
        <w:t>d følgende risikofaktorer:</w:t>
      </w:r>
    </w:p>
    <w:p w:rsidR="000511B2" w:rsidRPr="000511B2" w:rsidP="000511B2" w14:paraId="49834F86" w14:textId="77777777">
      <w:pPr>
        <w:numPr>
          <w:ilvl w:val="0"/>
          <w:numId w:val="30"/>
        </w:numPr>
      </w:pPr>
      <w:r w:rsidRPr="000511B2">
        <w:t>TSB eller TcB ved utskrivningstidspunkt &lt; 30 µmol/l under lysgrensen</w:t>
      </w:r>
    </w:p>
    <w:p w:rsidR="000511B2" w:rsidRPr="000511B2" w:rsidP="000511B2" w14:paraId="49834F87" w14:textId="77777777">
      <w:pPr>
        <w:numPr>
          <w:ilvl w:val="0"/>
          <w:numId w:val="30"/>
        </w:numPr>
      </w:pPr>
      <w:r w:rsidRPr="000511B2">
        <w:t>Synlig gulsott 1. levedøgn</w:t>
      </w:r>
    </w:p>
    <w:p w:rsidR="000511B2" w:rsidRPr="000511B2" w:rsidP="000511B2" w14:paraId="49834F88" w14:textId="77777777">
      <w:pPr>
        <w:numPr>
          <w:ilvl w:val="0"/>
          <w:numId w:val="30"/>
        </w:numPr>
      </w:pPr>
      <w:r w:rsidRPr="000511B2">
        <w:t>&lt; 37 ukers gestasjonsalder</w:t>
      </w:r>
    </w:p>
    <w:p w:rsidR="000511B2" w:rsidRPr="000511B2" w:rsidP="000511B2" w14:paraId="49834F89" w14:textId="77777777">
      <w:pPr>
        <w:numPr>
          <w:ilvl w:val="0"/>
          <w:numId w:val="30"/>
        </w:numPr>
      </w:pPr>
      <w:r w:rsidRPr="000511B2">
        <w:t>Eldre søsken ble behandlet for gulsott som spedbarn</w:t>
      </w:r>
    </w:p>
    <w:p w:rsidR="000511B2" w:rsidRPr="000511B2" w:rsidP="000511B2" w14:paraId="49834F8A" w14:textId="77777777">
      <w:pPr>
        <w:numPr>
          <w:ilvl w:val="0"/>
          <w:numId w:val="30"/>
        </w:numPr>
      </w:pPr>
      <w:r w:rsidRPr="000511B2">
        <w:t>Kefalhematom, fraktur eller annen større bloduttredels</w:t>
      </w:r>
      <w:r w:rsidRPr="000511B2">
        <w:t>e</w:t>
      </w:r>
    </w:p>
    <w:p w:rsidR="000511B2" w:rsidRPr="000511B2" w:rsidP="000511B2" w14:paraId="49834F8B" w14:textId="77777777">
      <w:pPr>
        <w:numPr>
          <w:ilvl w:val="0"/>
          <w:numId w:val="30"/>
        </w:numPr>
      </w:pPr>
      <w:r w:rsidRPr="000511B2">
        <w:t>Familiehistorie for hemolytisk anemi</w:t>
      </w:r>
    </w:p>
    <w:p w:rsidR="000511B2" w:rsidRPr="000511B2" w:rsidP="000511B2" w14:paraId="49834F8C" w14:textId="77777777">
      <w:pPr>
        <w:numPr>
          <w:ilvl w:val="0"/>
          <w:numId w:val="30"/>
        </w:numPr>
      </w:pPr>
      <w:r w:rsidRPr="000511B2">
        <w:t>Etnisk bakgrunn fra Øst-Asia eller Afrika</w:t>
      </w:r>
    </w:p>
    <w:p w:rsidR="000511B2" w:rsidRPr="000511B2" w:rsidP="000511B2" w14:paraId="49834F8D" w14:textId="77777777">
      <w:pPr>
        <w:rPr>
          <w:b/>
          <w:bCs/>
        </w:rPr>
      </w:pPr>
    </w:p>
    <w:p w:rsidR="000511B2" w:rsidRPr="000511B2" w:rsidP="005416AC" w14:paraId="49834F8E" w14:textId="77777777">
      <w:pPr>
        <w:pStyle w:val="Heading3"/>
      </w:pPr>
      <w:r w:rsidRPr="000511B2">
        <w:t>Oppfølging av barn med icterus på barselpoliklinikken, etter utskrivelse fra barselavdelingen</w:t>
      </w:r>
      <w:r w:rsidRPr="000511B2">
        <w:rPr>
          <w:bCs/>
        </w:rPr>
        <w:t xml:space="preserve"> </w:t>
      </w:r>
    </w:p>
    <w:p w:rsidR="000511B2" w:rsidRPr="000511B2" w:rsidP="000511B2" w14:paraId="49834F8F" w14:textId="77777777">
      <w:pPr>
        <w:numPr>
          <w:ilvl w:val="0"/>
          <w:numId w:val="31"/>
        </w:numPr>
      </w:pPr>
      <w:r w:rsidRPr="000511B2">
        <w:t>Før mor og barn reiser fra avdelingen avtales det når bilirubinprøven skal utfø</w:t>
      </w:r>
      <w:r w:rsidRPr="000511B2">
        <w:t>res.</w:t>
      </w:r>
    </w:p>
    <w:p w:rsidR="000511B2" w:rsidRPr="000511B2" w:rsidP="000511B2" w14:paraId="49834F90" w14:textId="77777777">
      <w:pPr>
        <w:numPr>
          <w:ilvl w:val="0"/>
          <w:numId w:val="31"/>
        </w:numPr>
      </w:pPr>
      <w:r w:rsidRPr="000511B2">
        <w:t xml:space="preserve">På hverdager bestilles time på barselpol i DIPS. Timen skal være på formiddagen, og siste time for dagen er kl. 11:00. </w:t>
      </w:r>
    </w:p>
    <w:p w:rsidR="000511B2" w:rsidRPr="000511B2" w:rsidP="000511B2" w14:paraId="49834F91" w14:textId="77777777">
      <w:pPr>
        <w:numPr>
          <w:ilvl w:val="0"/>
          <w:numId w:val="31"/>
        </w:numPr>
      </w:pPr>
      <w:r w:rsidRPr="000511B2">
        <w:t xml:space="preserve">Bilirubinprøver skal ikke tas andre steder enn ved SØK. </w:t>
      </w:r>
    </w:p>
    <w:p w:rsidR="000511B2" w:rsidRPr="000511B2" w:rsidP="000511B2" w14:paraId="49834F92" w14:textId="77777777">
      <w:pPr>
        <w:numPr>
          <w:ilvl w:val="0"/>
          <w:numId w:val="31"/>
        </w:numPr>
      </w:pPr>
      <w:r w:rsidRPr="000511B2">
        <w:t xml:space="preserve">På helg settes alle som skal til bilirubinprøve opp på time kl. 10:00. </w:t>
      </w:r>
    </w:p>
    <w:p w:rsidR="000511B2" w:rsidRPr="000511B2" w:rsidP="000511B2" w14:paraId="49834F93" w14:textId="77777777">
      <w:pPr>
        <w:numPr>
          <w:ilvl w:val="0"/>
          <w:numId w:val="31"/>
        </w:numPr>
      </w:pPr>
      <w:r w:rsidRPr="000511B2">
        <w:t>Sø</w:t>
      </w:r>
      <w:r w:rsidRPr="000511B2">
        <w:t>rg for at mors telefonnummer står i barnejournalen.</w:t>
      </w:r>
    </w:p>
    <w:p w:rsidR="000511B2" w:rsidRPr="000511B2" w:rsidP="000511B2" w14:paraId="49834F94" w14:textId="77777777">
      <w:pPr>
        <w:numPr>
          <w:ilvl w:val="0"/>
          <w:numId w:val="31"/>
        </w:numPr>
      </w:pPr>
      <w:r w:rsidRPr="000511B2">
        <w:t>Informer mor om siste bilirubinsvar.</w:t>
      </w:r>
    </w:p>
    <w:p w:rsidR="000511B2" w:rsidRPr="000511B2" w:rsidP="000511B2" w14:paraId="49834F95" w14:textId="77777777"/>
    <w:p w:rsidR="000511B2" w:rsidRPr="000511B2" w:rsidP="000511B2" w14:paraId="49834F96" w14:textId="77777777">
      <w:pPr>
        <w:rPr>
          <w:u w:val="single"/>
        </w:rPr>
      </w:pPr>
      <w:r w:rsidRPr="000511B2">
        <w:rPr>
          <w:bCs/>
          <w:u w:val="single"/>
        </w:rPr>
        <w:t>Fremgangsmåte på barselpoliklinikk:</w:t>
      </w:r>
    </w:p>
    <w:p w:rsidR="000511B2" w:rsidRPr="000511B2" w:rsidP="000511B2" w14:paraId="49834F97" w14:textId="77777777">
      <w:pPr>
        <w:numPr>
          <w:ilvl w:val="0"/>
          <w:numId w:val="31"/>
        </w:numPr>
      </w:pPr>
      <w:r w:rsidRPr="000511B2">
        <w:t>Mor og barn møter til avtalt tid.</w:t>
      </w:r>
    </w:p>
    <w:p w:rsidR="000511B2" w:rsidRPr="000511B2" w:rsidP="000511B2" w14:paraId="49834F98" w14:textId="77777777">
      <w:pPr>
        <w:numPr>
          <w:ilvl w:val="0"/>
          <w:numId w:val="31"/>
        </w:numPr>
      </w:pPr>
      <w:r w:rsidRPr="000511B2">
        <w:t>Mål og registrer barnets vekt.</w:t>
      </w:r>
    </w:p>
    <w:p w:rsidR="000511B2" w:rsidRPr="000511B2" w:rsidP="000511B2" w14:paraId="49834F99" w14:textId="77777777">
      <w:pPr>
        <w:numPr>
          <w:ilvl w:val="0"/>
          <w:numId w:val="31"/>
        </w:numPr>
      </w:pPr>
      <w:r w:rsidRPr="000511B2">
        <w:t>Spør om mor har begynt å få melk, og hvor ofte barnet har urin og</w:t>
      </w:r>
      <w:r w:rsidRPr="000511B2">
        <w:t xml:space="preserve"> avføring</w:t>
      </w:r>
    </w:p>
    <w:p w:rsidR="000511B2" w:rsidRPr="000511B2" w:rsidP="000511B2" w14:paraId="49834F9A" w14:textId="77777777">
      <w:pPr>
        <w:numPr>
          <w:ilvl w:val="0"/>
          <w:numId w:val="31"/>
        </w:numPr>
      </w:pPr>
      <w:r w:rsidRPr="000511B2">
        <w:t xml:space="preserve">Legg varme på en av barnets føtter. </w:t>
      </w:r>
    </w:p>
    <w:p w:rsidR="000511B2" w:rsidRPr="000511B2" w:rsidP="000511B2" w14:paraId="49834F9B" w14:textId="77777777">
      <w:pPr>
        <w:numPr>
          <w:ilvl w:val="0"/>
          <w:numId w:val="31"/>
        </w:numPr>
      </w:pPr>
      <w:r w:rsidRPr="000511B2">
        <w:t>Fyll ut bilirubinkurven i Partus og eventuelt laboratorierekvisisjon.</w:t>
      </w:r>
    </w:p>
    <w:p w:rsidR="000511B2" w:rsidRPr="000511B2" w:rsidP="000511B2" w14:paraId="49834F9C" w14:textId="77777777">
      <w:pPr>
        <w:numPr>
          <w:ilvl w:val="0"/>
          <w:numId w:val="31"/>
        </w:numPr>
      </w:pPr>
      <w:r w:rsidRPr="000511B2">
        <w:t xml:space="preserve">På hverdager tas prøven ved felles prøvemottak. </w:t>
      </w:r>
    </w:p>
    <w:p w:rsidR="000511B2" w:rsidRPr="000511B2" w:rsidP="000511B2" w14:paraId="49834F9D" w14:textId="77777777">
      <w:pPr>
        <w:numPr>
          <w:ilvl w:val="0"/>
          <w:numId w:val="31"/>
        </w:numPr>
      </w:pPr>
      <w:r w:rsidRPr="000511B2">
        <w:t xml:space="preserve">I helg kontaktes laboratoriet på telefon etter klokken 10:30. </w:t>
      </w:r>
    </w:p>
    <w:p w:rsidR="000511B2" w:rsidRPr="000511B2" w:rsidP="000511B2" w14:paraId="49834F9E" w14:textId="77777777">
      <w:pPr>
        <w:numPr>
          <w:ilvl w:val="0"/>
          <w:numId w:val="31"/>
        </w:numPr>
      </w:pPr>
      <w:r w:rsidRPr="000511B2">
        <w:t xml:space="preserve">Gi barnet litt sukrose (20 </w:t>
      </w:r>
      <w:r w:rsidRPr="000511B2">
        <w:t>%) ved blodprøvetakingen.</w:t>
      </w:r>
    </w:p>
    <w:p w:rsidR="000511B2" w:rsidRPr="000511B2" w:rsidP="000511B2" w14:paraId="49834F9F" w14:textId="77777777">
      <w:pPr>
        <w:numPr>
          <w:ilvl w:val="0"/>
          <w:numId w:val="31"/>
        </w:numPr>
      </w:pPr>
      <w:r w:rsidRPr="000511B2">
        <w:t>Barnet bør ha mat hver tredje time så lenge bilirubinoppfølging pågår.</w:t>
      </w:r>
    </w:p>
    <w:p w:rsidR="000511B2" w:rsidRPr="000511B2" w:rsidP="000511B2" w14:paraId="49834FA0" w14:textId="77777777">
      <w:pPr>
        <w:numPr>
          <w:ilvl w:val="0"/>
          <w:numId w:val="31"/>
        </w:numPr>
      </w:pPr>
      <w:r w:rsidRPr="000511B2">
        <w:t>Ring mor om prøvesvar når det kommer, etter ca 2-3 timer.</w:t>
      </w:r>
    </w:p>
    <w:p w:rsidR="000511B2" w:rsidRPr="000511B2" w:rsidP="000511B2" w14:paraId="49834FA1" w14:textId="77777777">
      <w:pPr>
        <w:numPr>
          <w:ilvl w:val="0"/>
          <w:numId w:val="31"/>
        </w:numPr>
      </w:pPr>
      <w:r w:rsidRPr="000511B2">
        <w:t>Primærvakt nyfødtintensiv kontaktes for vurdering og signering av prøvesvar når dette foreligger.</w:t>
      </w:r>
    </w:p>
    <w:p w:rsidR="000511B2" w:rsidRPr="000511B2" w:rsidP="000511B2" w14:paraId="49834FA2" w14:textId="77777777"/>
    <w:p w:rsidR="006C4F50" w:rsidP="008C73C1" w14:paraId="49834FA3" w14:textId="77777777">
      <w:pPr>
        <w:rPr>
          <w:szCs w:val="22"/>
        </w:rPr>
      </w:pPr>
    </w:p>
    <w:p w:rsidR="0059098D" w:rsidP="008C73C1" w14:paraId="49834FA4" w14:textId="77777777">
      <w:pPr>
        <w:rPr>
          <w:szCs w:val="22"/>
        </w:rPr>
      </w:pPr>
    </w:p>
    <w:p w:rsidR="0059098D" w:rsidRPr="00D82F40" w:rsidP="008C73C1" w14:paraId="49834FA5" w14:textId="77777777">
      <w:pPr>
        <w:rPr>
          <w:szCs w:val="22"/>
        </w:rPr>
      </w:pPr>
    </w:p>
    <w:p w:rsidR="006A24B1" w:rsidRPr="00D82F40" w:rsidP="00682393" w14:paraId="49834FA6" w14:textId="77777777">
      <w:pPr>
        <w:pStyle w:val="Heading4"/>
        <w:rPr>
          <w:sz w:val="22"/>
          <w:szCs w:val="22"/>
        </w:rPr>
      </w:pPr>
      <w:r w:rsidRPr="00D82F40">
        <w:rPr>
          <w:sz w:val="22"/>
          <w:szCs w:val="22"/>
        </w:rPr>
        <w:t>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102"/>
        <w:gridCol w:w="51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6A24B1">
            <w:pPr>
              <w:numPr>
                <w:ilvl w:val="0"/>
                <w:numId w:val="0"/>
              </w:numPr>
              <w:rPr>
                <w:b w:val="0"/>
                <w:color w:val="0000FF"/>
                <w:u w:val="single"/>
              </w:rPr>
            </w:pPr>
            <w:bookmarkStart w:id="2" w:name="EK_Referanse"/>
            <w:r>
              <w:rPr>
                <w:b w:val="0"/>
                <w:color w:val="0000FF"/>
                <w:u w:val="single"/>
              </w:rPr>
              <w:t xml:space="preserve"> </w:t>
            </w:r>
          </w:p>
        </w:tc>
        <w:tc>
          <w:tcPr>
            <w:tcBorders>
              <w:top w:val="nil"/>
              <w:left w:val="nil"/>
              <w:bottom w:val="nil"/>
              <w:right w:val="nil"/>
            </w:tcBorders>
          </w:tcPr>
          <w:p w:rsidP="006A24B1">
            <w:pPr>
              <w:numPr>
                <w:ilvl w:val="0"/>
                <w:numId w:val="0"/>
              </w:numPr>
              <w:rPr>
                <w:b w:val="0"/>
                <w:color w:val="0000FF"/>
                <w:u w:val="single"/>
              </w:rPr>
            </w:pPr>
            <w:r>
              <w:rPr>
                <w:b w:val="0"/>
                <w:color w:val="0000FF"/>
                <w:u w:val="single"/>
              </w:rPr>
              <w:t xml:space="preserve"> </w:t>
            </w:r>
          </w:p>
        </w:tc>
      </w:tr>
    </w:tbl>
    <w:p w:rsidR="006A24B1" w:rsidRPr="00D82F40" w:rsidP="006A24B1" w14:paraId="49834FAA" w14:textId="77777777">
      <w:pPr>
        <w:rPr>
          <w:b/>
          <w:szCs w:val="22"/>
          <w:u w:val="single"/>
        </w:rPr>
      </w:pP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20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D82F40">
            <w:pPr>
              <w:numPr>
                <w:ilvl w:val="0"/>
                <w:numId w:val="0"/>
              </w:numPr>
              <w:rPr>
                <w:b w:val="0"/>
                <w:color w:val="0000FF"/>
                <w:u w:val="single"/>
              </w:rPr>
            </w:pPr>
            <w:bookmarkStart w:id="3" w:name="EK_EksRef"/>
            <w:hyperlink r:id="rId5" w:history="1">
              <w:r>
                <w:rPr>
                  <w:b w:val="0"/>
                  <w:color w:val="0000FF"/>
                  <w:u w:val="single"/>
                </w:rPr>
                <w:t xml:space="preserve"> Nyfødtveileder - Helsebiblioteket.no</w:t>
              </w:r>
            </w:hyperlink>
          </w:p>
        </w:tc>
      </w:tr>
      <w:tr>
        <w:tblPrEx>
          <w:tblW w:w="5000" w:type="pct"/>
          <w:tblCellMar>
            <w:left w:w="108" w:type="dxa"/>
            <w:right w:w="108" w:type="dxa"/>
          </w:tblCellMar>
        </w:tblPrEx>
        <w:tc>
          <w:tcPr>
            <w:tcBorders>
              <w:top w:val="nil"/>
              <w:left w:val="nil"/>
              <w:bottom w:val="nil"/>
              <w:right w:val="nil"/>
            </w:tcBorders>
          </w:tcPr>
          <w:p w:rsidP="00D82F40">
            <w:pPr>
              <w:numPr>
                <w:ilvl w:val="0"/>
                <w:numId w:val="0"/>
              </w:numPr>
              <w:rPr>
                <w:b w:val="0"/>
                <w:color w:val="0000FF"/>
                <w:u w:val="single"/>
              </w:rPr>
            </w:pPr>
            <w:hyperlink r:id="rId6" w:history="1">
              <w:r>
                <w:rPr>
                  <w:b w:val="0"/>
                  <w:color w:val="0000FF"/>
                  <w:u w:val="single"/>
                </w:rPr>
                <w:t xml:space="preserve"> Norsk veileder for behandling av gulsott hos nyfødte (april 2016), Norsk barnelegeforening</w:t>
              </w:r>
            </w:hyperlink>
          </w:p>
        </w:tc>
      </w:tr>
    </w:tbl>
    <w:p w:rsidR="00F116BF" w:rsidRPr="00D82F40" w:rsidP="00D82F40" w14:paraId="49834FAF" w14:textId="77777777">
      <w:pPr>
        <w:rPr>
          <w:szCs w:val="22"/>
        </w:rPr>
      </w:pPr>
      <w:bookmarkEnd w:id="3"/>
    </w:p>
    <w:p w:rsidR="00F116BF" w:rsidRPr="00D82F40" w:rsidP="00682393" w14:paraId="49834FB0" w14:textId="77777777">
      <w:pPr>
        <w:pStyle w:val="Heading4"/>
        <w:rPr>
          <w:sz w:val="22"/>
          <w:szCs w:val="22"/>
        </w:rPr>
      </w:pPr>
      <w:r w:rsidRPr="00D82F40">
        <w:rPr>
          <w:sz w:val="22"/>
          <w:szCs w:val="22"/>
        </w:rPr>
        <w:t>Vedlegg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102"/>
        <w:gridCol w:w="51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F116BF">
            <w:pPr>
              <w:numPr>
                <w:ilvl w:val="0"/>
                <w:numId w:val="0"/>
              </w:numPr>
              <w:rPr>
                <w:b w:val="0"/>
                <w:color w:val="0000FF"/>
                <w:u w:val="single"/>
              </w:rPr>
            </w:pPr>
            <w:bookmarkStart w:id="4" w:name="EK_Vedlegg"/>
            <w:r>
              <w:rPr>
                <w:b w:val="0"/>
                <w:color w:val="0000FF"/>
                <w:u w:val="single"/>
              </w:rPr>
              <w:t xml:space="preserve"> </w:t>
            </w:r>
          </w:p>
        </w:tc>
        <w:tc>
          <w:tcPr>
            <w:tcBorders>
              <w:top w:val="nil"/>
              <w:left w:val="nil"/>
              <w:bottom w:val="nil"/>
              <w:right w:val="nil"/>
            </w:tcBorders>
          </w:tcPr>
          <w:p w:rsidP="00F116BF">
            <w:pPr>
              <w:numPr>
                <w:ilvl w:val="0"/>
                <w:numId w:val="0"/>
              </w:numPr>
              <w:rPr>
                <w:b w:val="0"/>
                <w:color w:val="0000FF"/>
                <w:u w:val="single"/>
              </w:rPr>
            </w:pPr>
            <w:r>
              <w:rPr>
                <w:b w:val="0"/>
                <w:color w:val="0000FF"/>
                <w:u w:val="single"/>
              </w:rPr>
              <w:t xml:space="preserve"> </w:t>
            </w:r>
          </w:p>
        </w:tc>
      </w:tr>
    </w:tbl>
    <w:p w:rsidR="00F116BF" w:rsidP="00F116BF" w14:paraId="49834FB4" w14:textId="77777777">
      <w:pPr>
        <w:rPr>
          <w:b/>
          <w:szCs w:val="22"/>
        </w:rPr>
      </w:pPr>
      <w:bookmarkEnd w:id="4"/>
    </w:p>
    <w:p w:rsidR="000511B2" w:rsidRPr="000511B2" w:rsidP="000511B2" w14:paraId="49834FB5" w14:textId="77777777">
      <w:pPr>
        <w:rPr>
          <w:b/>
          <w:szCs w:val="22"/>
        </w:rPr>
      </w:pPr>
      <w:r>
        <w:rPr>
          <w:b/>
          <w:szCs w:val="22"/>
        </w:rPr>
        <w:t>Andre kilder/litteraturliste</w:t>
      </w:r>
    </w:p>
    <w:p w:rsidR="000511B2" w:rsidRPr="000511B2" w:rsidP="000511B2" w14:paraId="49834FB6" w14:textId="77777777">
      <w:pPr>
        <w:numPr>
          <w:ilvl w:val="0"/>
          <w:numId w:val="35"/>
        </w:numPr>
        <w:rPr>
          <w:lang w:val="en-US"/>
        </w:rPr>
      </w:pPr>
      <w:r w:rsidRPr="000511B2">
        <w:rPr>
          <w:lang w:val="en-US"/>
        </w:rPr>
        <w:t>Bratlid D, Nakstad B, Hansen T.W.R. National guidelines for treatment of jaundice</w:t>
      </w:r>
      <w:r>
        <w:rPr>
          <w:lang w:val="en-US"/>
        </w:rPr>
        <w:t xml:space="preserve"> </w:t>
      </w:r>
      <w:r w:rsidRPr="000511B2">
        <w:rPr>
          <w:lang w:val="en-US"/>
        </w:rPr>
        <w:t>in the newborn. Acta Paediatr 2011; 100; 499-505</w:t>
      </w:r>
    </w:p>
    <w:p w:rsidR="000511B2" w:rsidRPr="000511B2" w:rsidP="000511B2" w14:paraId="49834FB7" w14:textId="77777777">
      <w:pPr>
        <w:numPr>
          <w:ilvl w:val="0"/>
          <w:numId w:val="35"/>
        </w:numPr>
      </w:pPr>
      <w:r w:rsidRPr="000511B2">
        <w:rPr>
          <w:lang w:val="en-US"/>
        </w:rPr>
        <w:t xml:space="preserve">AAP Subcommittee on Hyperbilirubinemia. Management of hyperbilirubinemia in the newborn infant 35 or more weeks of gestation. </w:t>
      </w:r>
      <w:r w:rsidRPr="000511B2">
        <w:t>Pediatrics 2004;114: 297-316.</w:t>
      </w:r>
    </w:p>
    <w:p w:rsidR="000511B2" w:rsidRPr="000511B2" w:rsidP="000511B2" w14:paraId="49834FB8" w14:textId="77777777">
      <w:pPr>
        <w:numPr>
          <w:ilvl w:val="0"/>
          <w:numId w:val="35"/>
        </w:numPr>
      </w:pPr>
      <w:r w:rsidRPr="000511B2">
        <w:t xml:space="preserve">Maisels MJ, Bhutani VK, Bogen D, et al. </w:t>
      </w:r>
      <w:r w:rsidRPr="000511B2">
        <w:rPr>
          <w:lang w:val="en-US"/>
        </w:rPr>
        <w:t>Hyperbilirubinemia in the newborn infant &gt; or =35 weeks' ges</w:t>
      </w:r>
      <w:r w:rsidRPr="000511B2">
        <w:rPr>
          <w:lang w:val="en-US"/>
        </w:rPr>
        <w:t xml:space="preserve">tation: an update with clarifications. </w:t>
      </w:r>
      <w:r w:rsidRPr="000511B2">
        <w:t>Pediatrics 2009;124:1193-8.</w:t>
      </w:r>
    </w:p>
    <w:p w:rsidR="000511B2" w:rsidRPr="000511B2" w:rsidP="000511B2" w14:paraId="49834FB9" w14:textId="77777777">
      <w:pPr>
        <w:numPr>
          <w:ilvl w:val="0"/>
          <w:numId w:val="35"/>
        </w:numPr>
      </w:pPr>
      <w:r w:rsidRPr="000511B2">
        <w:rPr>
          <w:lang w:val="en-US"/>
        </w:rPr>
        <w:t>Maisels MJ, Deridder JM, Kring EA, Balasubramaniam M. Routine transcutaneous bilirubin measurements combined with clinical risk factors improve the prediction of subsequent hyperbilirubinem</w:t>
      </w:r>
      <w:r w:rsidRPr="000511B2">
        <w:rPr>
          <w:lang w:val="en-US"/>
        </w:rPr>
        <w:t xml:space="preserve">ia. </w:t>
      </w:r>
      <w:r w:rsidRPr="000511B2">
        <w:t>J Perinatol 2009;29: 612-7.</w:t>
      </w:r>
    </w:p>
    <w:p w:rsidR="000511B2" w:rsidRPr="000511B2" w:rsidP="000511B2" w14:paraId="49834FBA" w14:textId="77777777">
      <w:pPr>
        <w:numPr>
          <w:ilvl w:val="0"/>
          <w:numId w:val="35"/>
        </w:numPr>
      </w:pPr>
      <w:r w:rsidRPr="000511B2">
        <w:rPr>
          <w:lang w:val="en-US"/>
        </w:rPr>
        <w:t xml:space="preserve">Hansen TWR. Neonatal jaundice. In:Pediatrics - An On-line Medical Reference. 1st Edition. St. Petersburg. Emedicine Online Textbooks. Ed. Altschuler S et al. </w:t>
      </w:r>
      <w:r w:rsidRPr="000511B2">
        <w:t>Emedicine.com, Inc. http://emedicine.medscape.com/article/974786-o</w:t>
      </w:r>
      <w:r w:rsidRPr="000511B2">
        <w:t>verview</w:t>
      </w:r>
    </w:p>
    <w:p w:rsidR="000511B2" w:rsidRPr="000511B2" w:rsidP="000511B2" w14:paraId="49834FBB" w14:textId="77777777">
      <w:pPr>
        <w:numPr>
          <w:ilvl w:val="0"/>
          <w:numId w:val="35"/>
        </w:numPr>
      </w:pPr>
      <w:r w:rsidRPr="000511B2">
        <w:t xml:space="preserve">Bakkeheim E, Bergerud U, Schmidt-Melbye AC et al. </w:t>
      </w:r>
      <w:r w:rsidRPr="000511B2">
        <w:rPr>
          <w:lang w:val="en-US"/>
        </w:rPr>
        <w:t xml:space="preserve">Maternal IgG anti-A and anti-B titres predict outcome in ABO-incompatibility in the neonate. </w:t>
      </w:r>
      <w:r w:rsidRPr="000511B2">
        <w:t>Acta Paediatr. 2009; 98:1896-901.</w:t>
      </w:r>
    </w:p>
    <w:p w:rsidR="000511B2" w:rsidRPr="000511B2" w:rsidP="000511B2" w14:paraId="49834FBC" w14:textId="77777777">
      <w:pPr>
        <w:rPr>
          <w:b/>
          <w:szCs w:val="22"/>
        </w:rPr>
      </w:pPr>
    </w:p>
    <w:p w:rsidR="000511B2" w:rsidP="00F116BF" w14:paraId="49834FBD" w14:textId="77777777">
      <w:pPr>
        <w:rPr>
          <w:b/>
          <w:szCs w:val="22"/>
        </w:rPr>
      </w:pPr>
    </w:p>
    <w:p w:rsidR="000511B2" w:rsidRPr="00D82F40" w:rsidP="00F116BF" w14:paraId="49834FBE" w14:textId="77777777">
      <w:pPr>
        <w:rPr>
          <w:b/>
          <w:szCs w:val="22"/>
        </w:rPr>
      </w:pPr>
    </w:p>
    <w:p w:rsidR="00ED53C7" w:rsidRPr="00D82F40" w:rsidP="007524D0" w14:paraId="49834FBF" w14:textId="77777777">
      <w:pPr>
        <w:rPr>
          <w:b/>
          <w:szCs w:val="22"/>
        </w:rPr>
      </w:pPr>
      <w:r w:rsidRPr="00D82F40">
        <w:rPr>
          <w:b/>
          <w:szCs w:val="22"/>
        </w:rPr>
        <w:t xml:space="preserve">Slutt på </w:t>
      </w:r>
      <w:r w:rsidRPr="00D82F40" w:rsidR="007524D0">
        <w:rPr>
          <w:b/>
          <w:szCs w:val="22"/>
        </w:rPr>
        <w:fldChar w:fldCharType="begin" w:fldLock="1"/>
      </w:r>
      <w:r w:rsidRPr="00D82F40" w:rsidR="007524D0">
        <w:rPr>
          <w:b/>
          <w:szCs w:val="22"/>
        </w:rPr>
        <w:instrText xml:space="preserve"> DOCPROPERTY EK_DokType </w:instrText>
      </w:r>
      <w:r w:rsidRPr="00D82F40" w:rsidR="007524D0">
        <w:rPr>
          <w:b/>
          <w:szCs w:val="22"/>
        </w:rPr>
        <w:fldChar w:fldCharType="separate"/>
      </w:r>
      <w:r w:rsidRPr="00D82F40" w:rsidR="007524D0">
        <w:rPr>
          <w:b/>
          <w:szCs w:val="22"/>
        </w:rPr>
        <w:t>Prosedyre</w:t>
      </w:r>
      <w:r w:rsidRPr="00D82F40" w:rsidR="007524D0">
        <w:rPr>
          <w:b/>
          <w:szCs w:val="22"/>
        </w:rPr>
        <w:fldChar w:fldCharType="end"/>
      </w:r>
    </w:p>
    <w:sectPr w:rsidSect="00BC365F">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567" w:right="851" w:bottom="567" w:left="851" w:header="709" w:footer="289" w:gutter="0"/>
      <w:pgNumType w:start="1"/>
      <w:cols w:space="708"/>
      <w:formProt w:val="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015C" w14:paraId="49834FC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2E0D" w:rsidRPr="00E66528" w:rsidP="00EC2948" w14:paraId="49834FC8" w14:textId="77777777">
    <w:pPr>
      <w:pStyle w:val="Footer"/>
      <w:tabs>
        <w:tab w:val="left" w:pos="511"/>
        <w:tab w:val="left" w:pos="1663"/>
        <w:tab w:val="right" w:pos="10205"/>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8"/>
      <w:gridCol w:w="2936"/>
      <w:gridCol w:w="2971"/>
    </w:tblGrid>
    <w:tr w14:paraId="49834FDC" w14:textId="77777777" w:rsidTr="00EA27B4">
      <w:tblPrEx>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1" w:type="dxa"/>
          <w:tcBorders>
            <w:top w:val="single" w:sz="2" w:space="0" w:color="auto"/>
            <w:left w:val="nil"/>
            <w:bottom w:val="nil"/>
            <w:right w:val="nil"/>
          </w:tcBorders>
          <w:hideMark/>
        </w:tcPr>
        <w:p w:rsidR="00EA27B4" w14:paraId="49834FD0" w14:textId="77777777">
          <w:pPr>
            <w:pStyle w:val="Footer"/>
            <w:rPr>
              <w:sz w:val="14"/>
              <w:szCs w:val="14"/>
            </w:rPr>
          </w:pPr>
          <w:r>
            <w:rPr>
              <w:sz w:val="14"/>
              <w:szCs w:val="14"/>
            </w:rPr>
            <w:t xml:space="preserve">Utarbeidet av: </w:t>
          </w:r>
          <w:r>
            <w:rPr>
              <w:sz w:val="14"/>
              <w:szCs w:val="14"/>
            </w:rPr>
            <w:fldChar w:fldCharType="begin" w:fldLock="1"/>
          </w:r>
          <w:r>
            <w:rPr>
              <w:sz w:val="14"/>
              <w:szCs w:val="14"/>
            </w:rPr>
            <w:instrText xml:space="preserve"> DOCPROPERTY EK_SkrevetAv </w:instrText>
          </w:r>
          <w:r>
            <w:rPr>
              <w:sz w:val="14"/>
              <w:szCs w:val="14"/>
            </w:rPr>
            <w:fldChar w:fldCharType="separate"/>
          </w:r>
          <w:r>
            <w:rPr>
              <w:sz w:val="14"/>
              <w:szCs w:val="14"/>
            </w:rPr>
            <w:t>Seksjonsoverlege NFI Terje R. Selberg</w:t>
          </w:r>
          <w:r>
            <w:rPr>
              <w:sz w:val="14"/>
              <w:szCs w:val="14"/>
            </w:rPr>
            <w:fldChar w:fldCharType="end"/>
          </w:r>
        </w:p>
        <w:p w:rsidR="00EA27B4" w14:paraId="49834FD1" w14:textId="77777777">
          <w:pPr>
            <w:pStyle w:val="Header"/>
            <w:rPr>
              <w:sz w:val="14"/>
              <w:szCs w:val="14"/>
            </w:rPr>
          </w:pPr>
          <w:r>
            <w:rPr>
              <w:sz w:val="14"/>
              <w:szCs w:val="14"/>
            </w:rPr>
            <w:t xml:space="preserve">Fagansvarlig: </w:t>
          </w:r>
          <w:r>
            <w:rPr>
              <w:sz w:val="14"/>
              <w:szCs w:val="14"/>
            </w:rPr>
            <w:fldChar w:fldCharType="begin" w:fldLock="1"/>
          </w:r>
          <w:r>
            <w:rPr>
              <w:sz w:val="14"/>
              <w:szCs w:val="14"/>
            </w:rPr>
            <w:instrText xml:space="preserve"> DOCPROPERTY EK_UText1 </w:instrText>
          </w:r>
          <w:r>
            <w:rPr>
              <w:sz w:val="14"/>
              <w:szCs w:val="14"/>
            </w:rPr>
            <w:fldChar w:fldCharType="separate"/>
          </w:r>
          <w:r>
            <w:rPr>
              <w:sz w:val="14"/>
              <w:szCs w:val="14"/>
            </w:rPr>
            <w:t>Seksjonsoverlege NFI Terje R. Selberg</w:t>
          </w:r>
          <w:r>
            <w:rPr>
              <w:sz w:val="14"/>
              <w:szCs w:val="14"/>
            </w:rPr>
            <w:fldChar w:fldCharType="end"/>
          </w:r>
        </w:p>
        <w:p w:rsidR="00EA27B4" w14:paraId="49834FD2" w14:textId="77777777">
          <w:pPr>
            <w:pStyle w:val="Header"/>
            <w:rPr>
              <w:sz w:val="14"/>
              <w:szCs w:val="14"/>
            </w:rPr>
          </w:pPr>
          <w:r>
            <w:rPr>
              <w:sz w:val="14"/>
              <w:szCs w:val="14"/>
            </w:rPr>
            <w:t>Medisinskfaglig rådgiver:</w:t>
          </w:r>
          <w:r w:rsidR="007E739E">
            <w:rPr>
              <w:sz w:val="14"/>
              <w:szCs w:val="14"/>
            </w:rPr>
            <w:t xml:space="preserve"> </w:t>
          </w:r>
          <w:r>
            <w:rPr>
              <w:sz w:val="14"/>
              <w:szCs w:val="14"/>
            </w:rPr>
            <w:fldChar w:fldCharType="begin" w:fldLock="1"/>
          </w:r>
          <w:r>
            <w:rPr>
              <w:sz w:val="14"/>
              <w:szCs w:val="14"/>
            </w:rPr>
            <w:instrText xml:space="preserve"> DOCPROPERTY EK_UText2 </w:instrText>
          </w:r>
          <w:r>
            <w:rPr>
              <w:sz w:val="14"/>
              <w:szCs w:val="14"/>
            </w:rPr>
            <w:fldChar w:fldCharType="separate"/>
          </w:r>
          <w:r>
            <w:rPr>
              <w:sz w:val="14"/>
              <w:szCs w:val="14"/>
            </w:rPr>
            <w:t>Seksjonsoverlege NFI Terje R. Selberg</w:t>
          </w:r>
          <w:r>
            <w:rPr>
              <w:sz w:val="14"/>
              <w:szCs w:val="14"/>
            </w:rPr>
            <w:fldChar w:fldCharType="end"/>
          </w:r>
        </w:p>
        <w:p w:rsidR="00EA27B4" w14:paraId="49834FD3" w14:textId="77777777">
          <w:pPr>
            <w:pStyle w:val="Footer"/>
            <w:rPr>
              <w:sz w:val="14"/>
              <w:szCs w:val="14"/>
            </w:rPr>
          </w:pPr>
          <w:r>
            <w:rPr>
              <w:sz w:val="14"/>
              <w:szCs w:val="14"/>
            </w:rPr>
            <w:t xml:space="preserve">Godkjent av: </w:t>
          </w:r>
          <w:r>
            <w:rPr>
              <w:sz w:val="14"/>
              <w:szCs w:val="14"/>
            </w:rPr>
            <w:fldChar w:fldCharType="begin" w:fldLock="1"/>
          </w:r>
          <w:r>
            <w:rPr>
              <w:sz w:val="14"/>
              <w:szCs w:val="14"/>
            </w:rPr>
            <w:instrText xml:space="preserve"> DOCPROP</w:instrText>
          </w:r>
          <w:r>
            <w:rPr>
              <w:sz w:val="14"/>
              <w:szCs w:val="14"/>
            </w:rPr>
            <w:instrText xml:space="preserve">ERTY EK_Signatur </w:instrText>
          </w:r>
          <w:r>
            <w:rPr>
              <w:sz w:val="14"/>
              <w:szCs w:val="14"/>
            </w:rPr>
            <w:fldChar w:fldCharType="separate"/>
          </w:r>
          <w:r>
            <w:rPr>
              <w:sz w:val="14"/>
              <w:szCs w:val="14"/>
            </w:rPr>
            <w:t>Avdelingssjef Åse Kari Kringlåk</w:t>
          </w:r>
          <w:r>
            <w:rPr>
              <w:sz w:val="14"/>
              <w:szCs w:val="14"/>
            </w:rPr>
            <w:fldChar w:fldCharType="end"/>
          </w:r>
        </w:p>
      </w:tc>
      <w:tc>
        <w:tcPr>
          <w:tcW w:w="2977" w:type="dxa"/>
          <w:tcBorders>
            <w:top w:val="single" w:sz="2" w:space="0" w:color="auto"/>
            <w:left w:val="nil"/>
            <w:bottom w:val="nil"/>
            <w:right w:val="nil"/>
          </w:tcBorders>
        </w:tcPr>
        <w:p w:rsidR="00EA27B4" w14:paraId="49834FD4" w14:textId="77777777">
          <w:pPr>
            <w:pStyle w:val="Header"/>
            <w:rPr>
              <w:b/>
              <w:sz w:val="14"/>
              <w:szCs w:val="14"/>
            </w:rPr>
          </w:pPr>
        </w:p>
        <w:p w:rsidR="00EA27B4" w14:paraId="49834FD5" w14:textId="77777777">
          <w:pPr>
            <w:pStyle w:val="Header"/>
            <w:rPr>
              <w:b/>
              <w:sz w:val="14"/>
              <w:szCs w:val="14"/>
            </w:rPr>
          </w:pPr>
        </w:p>
        <w:p w:rsidR="00EA27B4" w14:paraId="49834FD6" w14:textId="77777777">
          <w:pPr>
            <w:pStyle w:val="Header"/>
            <w:rPr>
              <w:b/>
              <w:sz w:val="14"/>
              <w:szCs w:val="14"/>
            </w:rPr>
          </w:pPr>
        </w:p>
        <w:p w:rsidR="00EA27B4" w:rsidRPr="00DB7314" w14:paraId="49834FD7" w14:textId="77777777">
          <w:pPr>
            <w:pStyle w:val="Header"/>
            <w:rPr>
              <w:color w:val="000080"/>
              <w:sz w:val="14"/>
              <w:szCs w:val="14"/>
            </w:rPr>
          </w:pPr>
          <w:r w:rsidRPr="00286E4C">
            <w:rPr>
              <w:b/>
              <w:sz w:val="14"/>
              <w:szCs w:val="14"/>
            </w:rPr>
            <w:fldChar w:fldCharType="begin" w:fldLock="1"/>
          </w:r>
          <w:r w:rsidRPr="00286E4C">
            <w:rPr>
              <w:b/>
              <w:sz w:val="14"/>
              <w:szCs w:val="14"/>
            </w:rPr>
            <w:instrText xml:space="preserve"> DOCPROPERTY EK_EKPrintMerke </w:instrText>
          </w:r>
          <w:r w:rsidRPr="00286E4C">
            <w:rPr>
              <w:b/>
              <w:sz w:val="14"/>
              <w:szCs w:val="14"/>
            </w:rPr>
            <w:fldChar w:fldCharType="separate"/>
          </w:r>
          <w:r w:rsidRPr="00286E4C">
            <w:rPr>
              <w:b/>
              <w:sz w:val="14"/>
              <w:szCs w:val="14"/>
            </w:rPr>
            <w:t>Uoffisiell utskrift er kun gyldig på utskriftsdato</w:t>
          </w:r>
          <w:r w:rsidRPr="00286E4C">
            <w:rPr>
              <w:b/>
              <w:sz w:val="14"/>
              <w:szCs w:val="14"/>
            </w:rPr>
            <w:fldChar w:fldCharType="end"/>
          </w:r>
        </w:p>
      </w:tc>
      <w:tc>
        <w:tcPr>
          <w:tcW w:w="3007" w:type="dxa"/>
          <w:tcBorders>
            <w:top w:val="single" w:sz="2" w:space="0" w:color="auto"/>
            <w:left w:val="nil"/>
            <w:bottom w:val="nil"/>
            <w:right w:val="nil"/>
          </w:tcBorders>
          <w:hideMark/>
        </w:tcPr>
        <w:p w:rsidR="00EA27B4" w14:paraId="49834FD8" w14:textId="77777777">
          <w:pPr>
            <w:pStyle w:val="Footer"/>
            <w:jc w:val="right"/>
            <w:rPr>
              <w:sz w:val="14"/>
              <w:szCs w:val="14"/>
            </w:rPr>
          </w:pPr>
          <w:r>
            <w:rPr>
              <w:sz w:val="14"/>
              <w:szCs w:val="14"/>
            </w:rPr>
            <w:t xml:space="preserve">Dokument-ID: </w:t>
          </w:r>
          <w:r>
            <w:rPr>
              <w:sz w:val="14"/>
              <w:szCs w:val="14"/>
            </w:rPr>
            <w:fldChar w:fldCharType="begin" w:fldLock="1"/>
          </w:r>
          <w:r>
            <w:rPr>
              <w:sz w:val="14"/>
              <w:szCs w:val="14"/>
            </w:rPr>
            <w:instrText xml:space="preserve"> DOCPROPERTY EK_DokumentID </w:instrText>
          </w:r>
          <w:r>
            <w:rPr>
              <w:sz w:val="14"/>
              <w:szCs w:val="14"/>
            </w:rPr>
            <w:fldChar w:fldCharType="separate"/>
          </w:r>
          <w:r>
            <w:rPr>
              <w:sz w:val="14"/>
              <w:szCs w:val="14"/>
            </w:rPr>
            <w:t>D12825</w:t>
          </w:r>
          <w:r>
            <w:rPr>
              <w:sz w:val="14"/>
              <w:szCs w:val="14"/>
            </w:rPr>
            <w:fldChar w:fldCharType="end"/>
          </w:r>
        </w:p>
        <w:p w:rsidR="00EA27B4" w:rsidRPr="00EE62D3" w14:paraId="49834FD9" w14:textId="77777777">
          <w:pPr>
            <w:pStyle w:val="Footer"/>
            <w:jc w:val="right"/>
            <w:rPr>
              <w:color w:val="000080"/>
              <w:sz w:val="14"/>
              <w:szCs w:val="14"/>
            </w:rPr>
          </w:pPr>
          <w:r>
            <w:rPr>
              <w:sz w:val="14"/>
              <w:szCs w:val="14"/>
            </w:rPr>
            <w:t>Versjonsnummer:</w:t>
          </w:r>
          <w:r w:rsidRPr="00EE62D3">
            <w:rPr>
              <w:sz w:val="14"/>
              <w:szCs w:val="14"/>
            </w:rPr>
            <w:t xml:space="preserve"> </w:t>
          </w:r>
          <w:r w:rsidRPr="00EE62D3" w:rsidR="00EE62D3">
            <w:rPr>
              <w:sz w:val="14"/>
              <w:szCs w:val="14"/>
            </w:rPr>
            <w:fldChar w:fldCharType="begin" w:fldLock="1"/>
          </w:r>
          <w:r w:rsidRPr="00EE62D3" w:rsidR="00EE62D3">
            <w:rPr>
              <w:sz w:val="14"/>
              <w:szCs w:val="14"/>
            </w:rPr>
            <w:instrText xml:space="preserve"> DOCPROPERTY EK_Utgave </w:instrText>
          </w:r>
          <w:r w:rsidRPr="00EE62D3" w:rsidR="00EE62D3">
            <w:rPr>
              <w:sz w:val="14"/>
              <w:szCs w:val="14"/>
            </w:rPr>
            <w:fldChar w:fldCharType="separate"/>
          </w:r>
          <w:r w:rsidRPr="00EE62D3" w:rsidR="00EE62D3">
            <w:rPr>
              <w:sz w:val="14"/>
              <w:szCs w:val="14"/>
            </w:rPr>
            <w:t>14.00</w:t>
          </w:r>
          <w:r w:rsidRPr="00EE62D3" w:rsidR="00EE62D3">
            <w:rPr>
              <w:sz w:val="14"/>
              <w:szCs w:val="14"/>
            </w:rPr>
            <w:fldChar w:fldCharType="end"/>
          </w:r>
        </w:p>
        <w:p w:rsidR="00EA27B4" w14:paraId="49834FDA" w14:textId="77777777">
          <w:pPr>
            <w:pStyle w:val="Footer"/>
            <w:jc w:val="right"/>
            <w:rPr>
              <w:sz w:val="14"/>
              <w:szCs w:val="14"/>
            </w:rPr>
          </w:pPr>
          <w:r>
            <w:rPr>
              <w:sz w:val="14"/>
              <w:szCs w:val="14"/>
            </w:rPr>
            <w:t xml:space="preserve">Gjelder fra: </w:t>
          </w:r>
          <w:r w:rsidRPr="003C7579" w:rsidR="00EE62D3">
            <w:rPr>
              <w:sz w:val="14"/>
              <w:szCs w:val="14"/>
            </w:rPr>
            <w:fldChar w:fldCharType="begin" w:fldLock="1"/>
          </w:r>
          <w:r w:rsidRPr="003C7579" w:rsidR="00EE62D3">
            <w:rPr>
              <w:sz w:val="14"/>
              <w:szCs w:val="14"/>
            </w:rPr>
            <w:instrText xml:space="preserve"> DOCPROPERTY EK_IBrukDato </w:instrText>
          </w:r>
          <w:r w:rsidRPr="003C7579" w:rsidR="00EE62D3">
            <w:rPr>
              <w:sz w:val="14"/>
              <w:szCs w:val="14"/>
            </w:rPr>
            <w:fldChar w:fldCharType="separate"/>
          </w:r>
          <w:r w:rsidRPr="003C7579" w:rsidR="00EE62D3">
            <w:rPr>
              <w:sz w:val="14"/>
              <w:szCs w:val="14"/>
            </w:rPr>
            <w:t>21.02.2025</w:t>
          </w:r>
          <w:r w:rsidRPr="003C7579" w:rsidR="00EE62D3">
            <w:rPr>
              <w:sz w:val="14"/>
              <w:szCs w:val="14"/>
            </w:rPr>
            <w:fldChar w:fldCharType="end"/>
          </w:r>
        </w:p>
        <w:p w:rsidR="00EA27B4" w14:paraId="49834FDB" w14:textId="70727397">
          <w:pPr>
            <w:pStyle w:val="Header"/>
            <w:jc w:val="right"/>
            <w:rPr>
              <w:sz w:val="14"/>
              <w:szCs w:val="14"/>
            </w:rPr>
          </w:pPr>
          <w:sdt>
            <w:sdtPr>
              <w:rPr>
                <w:sz w:val="14"/>
                <w:szCs w:val="14"/>
              </w:rPr>
              <w:id w:val="574708536"/>
              <w:docPartObj>
                <w:docPartGallery w:val="Page Numbers (Top of Page)"/>
                <w:docPartUnique/>
              </w:docPartObj>
            </w:sdtPr>
            <w:sdtContent>
              <w:r w:rsidR="00381C06">
                <w:rPr>
                  <w:sz w:val="14"/>
                  <w:szCs w:val="14"/>
                </w:rPr>
                <w:t xml:space="preserve">Side </w:t>
              </w:r>
              <w:r w:rsidR="00381C06">
                <w:rPr>
                  <w:bCs/>
                  <w:sz w:val="14"/>
                  <w:szCs w:val="14"/>
                </w:rPr>
                <w:fldChar w:fldCharType="begin"/>
              </w:r>
              <w:r w:rsidR="00381C06">
                <w:rPr>
                  <w:bCs/>
                  <w:sz w:val="14"/>
                  <w:szCs w:val="14"/>
                </w:rPr>
                <w:instrText>PAGE</w:instrText>
              </w:r>
              <w:r w:rsidR="00381C06">
                <w:rPr>
                  <w:bCs/>
                  <w:sz w:val="14"/>
                  <w:szCs w:val="14"/>
                </w:rPr>
                <w:fldChar w:fldCharType="separate"/>
              </w:r>
              <w:r w:rsidR="00381C06">
                <w:rPr>
                  <w:rFonts w:ascii="Calibri" w:hAnsi="Calibri"/>
                  <w:bCs/>
                  <w:sz w:val="14"/>
                  <w:szCs w:val="14"/>
                  <w:lang w:val="nb-NO" w:eastAsia="nb-NO" w:bidi="ar-SA"/>
                </w:rPr>
                <w:t>1</w:t>
              </w:r>
              <w:r w:rsidR="00381C06">
                <w:rPr>
                  <w:bCs/>
                  <w:sz w:val="14"/>
                  <w:szCs w:val="14"/>
                </w:rPr>
                <w:fldChar w:fldCharType="end"/>
              </w:r>
              <w:r w:rsidR="00381C06">
                <w:rPr>
                  <w:sz w:val="14"/>
                  <w:szCs w:val="14"/>
                </w:rPr>
                <w:t xml:space="preserve"> av </w:t>
              </w:r>
              <w:r w:rsidR="00381C06">
                <w:rPr>
                  <w:bCs/>
                  <w:sz w:val="14"/>
                  <w:szCs w:val="14"/>
                </w:rPr>
                <w:fldChar w:fldCharType="begin"/>
              </w:r>
              <w:r w:rsidR="00381C06">
                <w:rPr>
                  <w:bCs/>
                  <w:sz w:val="14"/>
                  <w:szCs w:val="14"/>
                </w:rPr>
                <w:instrText>NUMPAGES</w:instrText>
              </w:r>
              <w:r w:rsidR="00381C06">
                <w:rPr>
                  <w:bCs/>
                  <w:sz w:val="14"/>
                  <w:szCs w:val="14"/>
                </w:rPr>
                <w:fldChar w:fldCharType="separate"/>
              </w:r>
              <w:r w:rsidR="00381C06">
                <w:rPr>
                  <w:bCs/>
                  <w:sz w:val="14"/>
                  <w:szCs w:val="14"/>
                </w:rPr>
                <w:t>4</w:t>
              </w:r>
              <w:r w:rsidR="00381C06">
                <w:rPr>
                  <w:bCs/>
                  <w:sz w:val="14"/>
                  <w:szCs w:val="14"/>
                </w:rPr>
                <w:fldChar w:fldCharType="end"/>
              </w:r>
            </w:sdtContent>
          </w:sdt>
        </w:p>
      </w:tc>
    </w:tr>
  </w:tbl>
  <w:p w:rsidR="00E66528" w:rsidP="00AD2519" w14:paraId="49834FD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3C89" w14:paraId="49834FC0" w14:textId="77777777">
    <w:pPr>
      <w:pStyle w:val="Header"/>
    </w:pPr>
    <w:r>
      <w:rPr>
        <w:color w:val="000080"/>
      </w:rPr>
      <w:fldChar w:fldCharType="begin" w:fldLock="1"/>
    </w:r>
    <w:r>
      <w:rPr>
        <w:color w:val="000080"/>
      </w:rPr>
      <w:instrText xml:space="preserve"> DOCPROPERTY EK_Bedriftsnavn </w:instrText>
    </w:r>
    <w:r>
      <w:rPr>
        <w:color w:val="000080"/>
      </w:rPr>
      <w:fldChar w:fldCharType="separate"/>
    </w:r>
    <w:r>
      <w:rPr>
        <w:color w:val="000080"/>
      </w:rPr>
      <w:t>Sykehuset Østfold</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50"/>
      <w:gridCol w:w="2552"/>
      <w:gridCol w:w="2564"/>
      <w:gridCol w:w="2539"/>
    </w:tblGrid>
    <w:tr w14:paraId="49834FC5" w14:textId="77777777" w:rsidTr="00ED53C7">
      <w:tblPrEx>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2586" w:type="dxa"/>
        </w:tcPr>
        <w:p w:rsidR="000C61BF" w:rsidRPr="006C201A" w:rsidP="00ED46AE" w14:paraId="49834FC1" w14:textId="77777777">
          <w:pPr>
            <w:pStyle w:val="Footer"/>
            <w:tabs>
              <w:tab w:val="left" w:pos="511"/>
              <w:tab w:val="left" w:pos="1663"/>
              <w:tab w:val="right" w:pos="10205"/>
            </w:tabs>
            <w:rPr>
              <w:b/>
              <w:color w:val="000080"/>
              <w:sz w:val="20"/>
            </w:rPr>
          </w:pPr>
          <w:r w:rsidRPr="006C201A">
            <w:rPr>
              <w:b/>
              <w:sz w:val="20"/>
            </w:rPr>
            <w:fldChar w:fldCharType="begin" w:fldLock="1"/>
          </w:r>
          <w:r w:rsidRPr="006C201A">
            <w:rPr>
              <w:b/>
              <w:sz w:val="20"/>
            </w:rPr>
            <w:instrText xml:space="preserve"> DOCPROPERTY EK_Bedriftsnavn </w:instrText>
          </w:r>
          <w:r w:rsidRPr="006C201A">
            <w:rPr>
              <w:b/>
              <w:sz w:val="20"/>
            </w:rPr>
            <w:fldChar w:fldCharType="separate"/>
          </w:r>
          <w:r w:rsidRPr="006C201A">
            <w:rPr>
              <w:b/>
              <w:sz w:val="20"/>
            </w:rPr>
            <w:t>Sykehuset Østfold</w:t>
          </w:r>
          <w:r w:rsidRPr="006C201A">
            <w:rPr>
              <w:b/>
              <w:sz w:val="20"/>
            </w:rPr>
            <w:fldChar w:fldCharType="end"/>
          </w:r>
        </w:p>
      </w:tc>
      <w:tc>
        <w:tcPr>
          <w:tcW w:w="2586" w:type="dxa"/>
        </w:tcPr>
        <w:p w:rsidR="000C61BF" w:rsidRPr="000C61BF" w:rsidP="00ED46AE" w14:paraId="49834FC2" w14:textId="77777777">
          <w:pPr>
            <w:pStyle w:val="Footer"/>
            <w:tabs>
              <w:tab w:val="left" w:pos="511"/>
              <w:tab w:val="left" w:pos="1663"/>
              <w:tab w:val="right" w:pos="10205"/>
            </w:tabs>
            <w:rPr>
              <w:sz w:val="20"/>
            </w:rPr>
          </w:pPr>
          <w:r w:rsidRPr="000C61BF">
            <w:rPr>
              <w:sz w:val="20"/>
            </w:rPr>
            <w:t>Dokument</w:t>
          </w:r>
          <w:r w:rsidR="006C4F50">
            <w:rPr>
              <w:sz w:val="20"/>
            </w:rPr>
            <w:t>-</w:t>
          </w:r>
          <w:r w:rsidRPr="000C61BF">
            <w:rPr>
              <w:sz w:val="20"/>
            </w:rPr>
            <w:t xml:space="preserve">ID: </w:t>
          </w:r>
          <w:r w:rsidRPr="000C61BF">
            <w:rPr>
              <w:sz w:val="20"/>
            </w:rPr>
            <w:fldChar w:fldCharType="begin" w:fldLock="1"/>
          </w:r>
          <w:r w:rsidRPr="000C61BF">
            <w:rPr>
              <w:sz w:val="20"/>
            </w:rPr>
            <w:instrText xml:space="preserve"> DOCPROPERTY EK_DokumentID </w:instrText>
          </w:r>
          <w:r w:rsidRPr="000C61BF">
            <w:rPr>
              <w:sz w:val="20"/>
            </w:rPr>
            <w:fldChar w:fldCharType="separate"/>
          </w:r>
          <w:r w:rsidRPr="000C61BF">
            <w:rPr>
              <w:sz w:val="20"/>
            </w:rPr>
            <w:t>D12825</w:t>
          </w:r>
          <w:r w:rsidRPr="000C61BF">
            <w:rPr>
              <w:sz w:val="20"/>
            </w:rPr>
            <w:fldChar w:fldCharType="end"/>
          </w:r>
        </w:p>
      </w:tc>
      <w:tc>
        <w:tcPr>
          <w:tcW w:w="2586" w:type="dxa"/>
        </w:tcPr>
        <w:p w:rsidR="000C61BF" w:rsidRPr="000C61BF" w:rsidP="00AA2010" w14:paraId="49834FC3" w14:textId="77777777">
          <w:pPr>
            <w:pStyle w:val="Footer"/>
            <w:tabs>
              <w:tab w:val="left" w:pos="511"/>
              <w:tab w:val="left" w:pos="1663"/>
              <w:tab w:val="right" w:pos="10205"/>
            </w:tabs>
            <w:rPr>
              <w:sz w:val="20"/>
            </w:rPr>
          </w:pPr>
          <w:r>
            <w:rPr>
              <w:sz w:val="20"/>
            </w:rPr>
            <w:t>Versjo</w:t>
          </w:r>
          <w:r w:rsidRPr="000C61BF">
            <w:rPr>
              <w:sz w:val="20"/>
            </w:rPr>
            <w:t xml:space="preserve">nsnummer: </w:t>
          </w:r>
          <w:r w:rsidRPr="000C61BF">
            <w:rPr>
              <w:sz w:val="20"/>
            </w:rPr>
            <w:fldChar w:fldCharType="begin" w:fldLock="1"/>
          </w:r>
          <w:r w:rsidRPr="000C61BF">
            <w:rPr>
              <w:sz w:val="20"/>
            </w:rPr>
            <w:instrText xml:space="preserve"> DOCPROPERTY EK_Utgave </w:instrText>
          </w:r>
          <w:r w:rsidRPr="000C61BF">
            <w:rPr>
              <w:sz w:val="20"/>
            </w:rPr>
            <w:fldChar w:fldCharType="separate"/>
          </w:r>
          <w:r w:rsidRPr="000C61BF">
            <w:rPr>
              <w:sz w:val="20"/>
            </w:rPr>
            <w:t>14.00</w:t>
          </w:r>
          <w:r w:rsidRPr="000C61BF">
            <w:rPr>
              <w:sz w:val="20"/>
            </w:rPr>
            <w:fldChar w:fldCharType="end"/>
          </w:r>
        </w:p>
      </w:tc>
      <w:tc>
        <w:tcPr>
          <w:tcW w:w="2587" w:type="dxa"/>
        </w:tcPr>
        <w:sdt>
          <w:sdtPr>
            <w:rPr>
              <w:sz w:val="20"/>
            </w:rPr>
            <w:id w:val="475263920"/>
            <w:docPartObj>
              <w:docPartGallery w:val="Page Numbers (Top of Page)"/>
              <w:docPartUnique/>
            </w:docPartObj>
          </w:sdtPr>
          <w:sdtContent>
            <w:p w:rsidR="000C61BF" w:rsidRPr="000C61BF" w:rsidP="00ED46AE" w14:paraId="49834FC4" w14:textId="03F68F04">
              <w:pPr>
                <w:pStyle w:val="Header"/>
                <w:jc w:val="right"/>
                <w:rPr>
                  <w:sz w:val="20"/>
                </w:rPr>
              </w:pPr>
              <w:r w:rsidRPr="000C61BF">
                <w:rPr>
                  <w:sz w:val="18"/>
                  <w:szCs w:val="18"/>
                </w:rPr>
                <w:t xml:space="preserve">Side </w:t>
              </w:r>
              <w:r w:rsidRPr="000C61BF">
                <w:rPr>
                  <w:bCs/>
                  <w:sz w:val="18"/>
                  <w:szCs w:val="18"/>
                </w:rPr>
                <w:fldChar w:fldCharType="begin"/>
              </w:r>
              <w:r w:rsidRPr="000C61BF">
                <w:rPr>
                  <w:bCs/>
                  <w:sz w:val="18"/>
                  <w:szCs w:val="18"/>
                </w:rPr>
                <w:instrText>PAGE</w:instrText>
              </w:r>
              <w:r w:rsidRPr="000C61BF">
                <w:rPr>
                  <w:bCs/>
                  <w:sz w:val="18"/>
                  <w:szCs w:val="18"/>
                </w:rPr>
                <w:fldChar w:fldCharType="separate"/>
              </w:r>
              <w:r w:rsidRPr="000C61BF">
                <w:rPr>
                  <w:rFonts w:ascii="Calibri" w:hAnsi="Calibri"/>
                  <w:bCs/>
                  <w:sz w:val="18"/>
                  <w:szCs w:val="18"/>
                  <w:lang w:val="nb-NO" w:eastAsia="nb-NO" w:bidi="ar-SA"/>
                </w:rPr>
                <w:t>4</w:t>
              </w:r>
              <w:r w:rsidRPr="000C61BF">
                <w:rPr>
                  <w:bCs/>
                  <w:sz w:val="18"/>
                  <w:szCs w:val="18"/>
                </w:rPr>
                <w:fldChar w:fldCharType="end"/>
              </w:r>
              <w:r w:rsidRPr="000C61BF">
                <w:rPr>
                  <w:sz w:val="18"/>
                  <w:szCs w:val="18"/>
                </w:rPr>
                <w:t xml:space="preserve"> av </w:t>
              </w:r>
              <w:r w:rsidRPr="000C61BF">
                <w:rPr>
                  <w:bCs/>
                  <w:sz w:val="18"/>
                  <w:szCs w:val="18"/>
                </w:rPr>
                <w:fldChar w:fldCharType="begin"/>
              </w:r>
              <w:r w:rsidRPr="000C61BF">
                <w:rPr>
                  <w:bCs/>
                  <w:sz w:val="18"/>
                  <w:szCs w:val="18"/>
                </w:rPr>
                <w:instrText>NUMPAGES</w:instrText>
              </w:r>
              <w:r w:rsidRPr="000C61BF">
                <w:rPr>
                  <w:bCs/>
                  <w:sz w:val="18"/>
                  <w:szCs w:val="18"/>
                </w:rPr>
                <w:fldChar w:fldCharType="separate"/>
              </w:r>
              <w:r w:rsidRPr="000C61BF">
                <w:rPr>
                  <w:bCs/>
                  <w:sz w:val="18"/>
                  <w:szCs w:val="18"/>
                </w:rPr>
                <w:t>4</w:t>
              </w:r>
              <w:r w:rsidRPr="000C61BF">
                <w:rPr>
                  <w:bCs/>
                  <w:sz w:val="18"/>
                  <w:szCs w:val="18"/>
                </w:rPr>
                <w:fldChar w:fldCharType="end"/>
              </w:r>
            </w:p>
          </w:sdtContent>
        </w:sdt>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0"/>
      <w:gridCol w:w="10095"/>
    </w:tblGrid>
    <w:tr w14:paraId="49834FCA" w14:textId="77777777" w:rsidTr="00B806AC">
      <w:tblPrEx>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10345" w:type="dxa"/>
          <w:gridSpan w:val="2"/>
        </w:tcPr>
        <w:p w:rsidR="000C411D" w:rsidP="00B806AC" w14:paraId="49834FC9" w14:textId="77777777">
          <w:pPr>
            <w:pStyle w:val="Header"/>
            <w:spacing w:line="360" w:lineRule="auto"/>
            <w:rPr>
              <w:rFonts w:cs="Arial"/>
              <w:b/>
              <w:szCs w:val="22"/>
            </w:rPr>
          </w:pPr>
          <w:r>
            <w:rPr>
              <w:rFonts w:ascii="Arial" w:hAnsi="Arial" w:cs="Arial"/>
              <w:b/>
              <w:noProof/>
              <w:szCs w:val="22"/>
            </w:rPr>
            <w:drawing>
              <wp:inline distT="0" distB="0" distL="0" distR="0">
                <wp:extent cx="1809521" cy="242225"/>
                <wp:effectExtent l="0" t="0" r="635" b="5715"/>
                <wp:docPr id="3" name="Bilde 3" descr="SykehusetOstf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ykehusetOstfol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689"/>
                        <a:stretch>
                          <a:fillRect/>
                        </a:stretch>
                      </pic:blipFill>
                      <pic:spPr bwMode="auto">
                        <a:xfrm>
                          <a:off x="0" y="0"/>
                          <a:ext cx="1812098" cy="2425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Pr>
              <w:rFonts w:cs="Arial"/>
              <w:b/>
              <w:szCs w:val="22"/>
            </w:rPr>
            <w:t xml:space="preserve">    </w:t>
          </w:r>
        </w:p>
      </w:tc>
    </w:tr>
    <w:tr w14:paraId="49834FCC" w14:textId="77777777" w:rsidTr="00B806AC">
      <w:tblPrEx>
        <w:tblW w:w="0" w:type="auto"/>
        <w:tblInd w:w="-142" w:type="dxa"/>
        <w:tblLook w:val="04A0"/>
      </w:tblPrEx>
      <w:trPr>
        <w:gridBefore w:val="1"/>
        <w:wBefore w:w="250" w:type="dxa"/>
      </w:trPr>
      <w:tc>
        <w:tcPr>
          <w:tcW w:w="10095" w:type="dxa"/>
        </w:tcPr>
        <w:p w:rsidR="000C411D" w:rsidRPr="006C4F50" w:rsidP="00B806AC" w14:paraId="49834FCB" w14:textId="77777777">
          <w:pPr>
            <w:pStyle w:val="Header"/>
            <w:spacing w:line="360" w:lineRule="auto"/>
            <w:rPr>
              <w:rFonts w:cs="Arial"/>
              <w:color w:val="002060"/>
              <w:sz w:val="20"/>
            </w:rPr>
          </w:pPr>
          <w:r w:rsidRPr="00BE7BAB">
            <w:rPr>
              <w:rFonts w:cs="Arial"/>
              <w:sz w:val="18"/>
              <w:szCs w:val="18"/>
            </w:rPr>
            <w:fldChar w:fldCharType="begin" w:fldLock="1"/>
          </w:r>
          <w:r w:rsidRPr="00BE7BAB">
            <w:rPr>
              <w:rFonts w:cs="Arial"/>
              <w:sz w:val="18"/>
              <w:szCs w:val="18"/>
            </w:rPr>
            <w:instrText xml:space="preserve"> DOCPROPERTY EK_DokType </w:instrText>
          </w:r>
          <w:r w:rsidRPr="00BE7BAB">
            <w:rPr>
              <w:rFonts w:cs="Arial"/>
              <w:sz w:val="18"/>
              <w:szCs w:val="18"/>
            </w:rPr>
            <w:fldChar w:fldCharType="separate"/>
          </w:r>
          <w:r w:rsidRPr="00BE7BAB">
            <w:rPr>
              <w:rFonts w:cs="Arial"/>
              <w:sz w:val="18"/>
              <w:szCs w:val="18"/>
            </w:rPr>
            <w:t>Prosedyre</w:t>
          </w:r>
          <w:r w:rsidRPr="00BE7BAB">
            <w:rPr>
              <w:rFonts w:cs="Arial"/>
              <w:sz w:val="18"/>
              <w:szCs w:val="18"/>
            </w:rPr>
            <w:fldChar w:fldCharType="end"/>
          </w:r>
          <w:r w:rsidRPr="00BE7BAB">
            <w:rPr>
              <w:rFonts w:cs="Arial"/>
              <w:sz w:val="18"/>
              <w:szCs w:val="18"/>
            </w:rPr>
            <w:t xml:space="preserve"> </w:t>
          </w:r>
          <w:r>
            <w:rPr>
              <w:rFonts w:cs="Arial"/>
              <w:sz w:val="18"/>
              <w:szCs w:val="18"/>
            </w:rPr>
            <w:t xml:space="preserve"> </w:t>
          </w:r>
          <w:r w:rsidRPr="00AF266F">
            <w:rPr>
              <w:rFonts w:cs="Arial"/>
              <w:b/>
              <w:color w:val="002060"/>
              <w:sz w:val="18"/>
              <w:szCs w:val="18"/>
            </w:rPr>
            <w:t xml:space="preserve"> </w:t>
          </w:r>
          <w:r w:rsidRPr="00D339D2">
            <w:rPr>
              <w:rFonts w:cs="Arial"/>
              <w:b/>
              <w:color w:val="00338D"/>
              <w:sz w:val="20"/>
            </w:rPr>
            <w:fldChar w:fldCharType="begin" w:fldLock="1"/>
          </w:r>
          <w:r w:rsidRPr="00D339D2">
            <w:rPr>
              <w:rFonts w:cs="Arial"/>
              <w:b/>
              <w:color w:val="00338D"/>
              <w:sz w:val="20"/>
            </w:rPr>
            <w:instrText xml:space="preserve"> DOCPROPERTY EK_S00MT1-100 </w:instrText>
          </w:r>
          <w:r w:rsidRPr="00D339D2">
            <w:rPr>
              <w:rFonts w:cs="Arial"/>
              <w:b/>
              <w:color w:val="00338D"/>
              <w:sz w:val="20"/>
            </w:rPr>
            <w:fldChar w:fldCharType="separate"/>
          </w:r>
          <w:r w:rsidRPr="00D339D2">
            <w:rPr>
              <w:rFonts w:cs="Arial"/>
              <w:b/>
              <w:color w:val="00338D"/>
              <w:sz w:val="20"/>
            </w:rPr>
            <w:t>Kvinneklinikken</w:t>
          </w:r>
          <w:r w:rsidRPr="00D339D2">
            <w:rPr>
              <w:rFonts w:cs="Arial"/>
              <w:b/>
              <w:color w:val="00338D"/>
              <w:sz w:val="20"/>
            </w:rPr>
            <w:fldChar w:fldCharType="end"/>
          </w:r>
          <w:r>
            <w:rPr>
              <w:rFonts w:cs="Arial"/>
              <w:b/>
              <w:color w:val="002060"/>
              <w:sz w:val="20"/>
            </w:rPr>
            <w:t xml:space="preserve"> </w:t>
          </w:r>
          <w:r w:rsidRPr="00343EFF">
            <w:rPr>
              <w:rFonts w:cs="Arial"/>
              <w:b/>
              <w:color w:val="00338D"/>
              <w:sz w:val="20"/>
            </w:rPr>
            <w:t>-</w:t>
          </w:r>
          <w:r>
            <w:rPr>
              <w:rFonts w:cs="Arial"/>
              <w:b/>
              <w:color w:val="002060"/>
              <w:sz w:val="20"/>
            </w:rPr>
            <w:t xml:space="preserve"> </w:t>
          </w:r>
          <w:r w:rsidRPr="00456B85">
            <w:rPr>
              <w:rFonts w:cs="Arial"/>
              <w:b/>
              <w:color w:val="00338D"/>
              <w:sz w:val="20"/>
            </w:rPr>
            <w:fldChar w:fldCharType="begin" w:fldLock="1"/>
          </w:r>
          <w:r w:rsidRPr="00456B85">
            <w:rPr>
              <w:rFonts w:cs="Arial"/>
              <w:b/>
              <w:color w:val="00338D"/>
              <w:sz w:val="20"/>
            </w:rPr>
            <w:instrText xml:space="preserve"> DOCPROPERTY EK_S00MT4-100 </w:instrText>
          </w:r>
          <w:r w:rsidRPr="00456B85">
            <w:rPr>
              <w:rFonts w:cs="Arial"/>
              <w:b/>
              <w:color w:val="00338D"/>
              <w:sz w:val="20"/>
            </w:rPr>
            <w:fldChar w:fldCharType="separate"/>
          </w:r>
          <w:r w:rsidRPr="00456B85">
            <w:rPr>
              <w:rFonts w:cs="Arial"/>
              <w:b/>
              <w:color w:val="00338D"/>
              <w:sz w:val="20"/>
            </w:rPr>
            <w:t>Føde-barsel</w:t>
          </w:r>
          <w:r w:rsidRPr="00456B85">
            <w:rPr>
              <w:rFonts w:cs="Arial"/>
              <w:b/>
              <w:color w:val="00338D"/>
              <w:sz w:val="20"/>
            </w:rPr>
            <w:fldChar w:fldCharType="end"/>
          </w:r>
        </w:p>
      </w:tc>
    </w:tr>
    <w:tr w14:paraId="49834FCE" w14:textId="77777777" w:rsidTr="00B806AC">
      <w:tblPrEx>
        <w:tblW w:w="0" w:type="auto"/>
        <w:tblInd w:w="-142" w:type="dxa"/>
        <w:tblLook w:val="04A0"/>
      </w:tblPrEx>
      <w:trPr>
        <w:gridBefore w:val="1"/>
        <w:wBefore w:w="250" w:type="dxa"/>
      </w:trPr>
      <w:tc>
        <w:tcPr>
          <w:tcW w:w="10095" w:type="dxa"/>
        </w:tcPr>
        <w:p w:rsidR="000C411D" w:rsidRPr="00EF5466" w:rsidP="00B806AC" w14:paraId="49834FCD" w14:textId="77777777">
          <w:pPr>
            <w:rPr>
              <w:rFonts w:cs="Arial"/>
              <w:b/>
              <w:color w:val="002060"/>
              <w:sz w:val="28"/>
              <w:szCs w:val="28"/>
            </w:rPr>
          </w:pPr>
          <w:r w:rsidRPr="00EF5466">
            <w:rPr>
              <w:b/>
              <w:sz w:val="28"/>
              <w:szCs w:val="28"/>
            </w:rPr>
            <w:fldChar w:fldCharType="begin" w:fldLock="1"/>
          </w:r>
          <w:r w:rsidRPr="00EF5466">
            <w:rPr>
              <w:b/>
              <w:sz w:val="28"/>
              <w:szCs w:val="28"/>
            </w:rPr>
            <w:instrText xml:space="preserve"> DOCPROPERTY EK_DokTittel </w:instrText>
          </w:r>
          <w:r w:rsidRPr="00EF5466">
            <w:rPr>
              <w:b/>
              <w:sz w:val="28"/>
              <w:szCs w:val="28"/>
            </w:rPr>
            <w:fldChar w:fldCharType="separate"/>
          </w:r>
          <w:r w:rsidRPr="00EF5466">
            <w:rPr>
              <w:b/>
              <w:sz w:val="28"/>
              <w:szCs w:val="28"/>
            </w:rPr>
            <w:t>Icterus - nyfødte, føde-barsel</w:t>
          </w:r>
          <w:r w:rsidRPr="00EF5466">
            <w:rPr>
              <w:b/>
              <w:sz w:val="28"/>
              <w:szCs w:val="28"/>
            </w:rPr>
            <w:fldChar w:fldCharType="end"/>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3CE279E"/>
    <w:multiLevelType w:val="hybridMultilevel"/>
    <w:tmpl w:val="2C0C10EA"/>
    <w:lvl w:ilvl="0">
      <w:start w:val="1"/>
      <w:numFmt w:val="bullet"/>
      <w:lvlText w:val=""/>
      <w:lvlJc w:val="left"/>
      <w:pPr>
        <w:tabs>
          <w:tab w:val="num" w:pos="720"/>
        </w:tabs>
        <w:ind w:left="720" w:hanging="360"/>
      </w:pPr>
      <w:rPr>
        <w:rFonts w:ascii="Symbol" w:hAnsi="Symbol" w:hint="default"/>
      </w:rPr>
    </w:lvl>
    <w:lvl w:ilvl="1">
      <w:start w:val="0"/>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A5F03CF"/>
    <w:multiLevelType w:val="hybridMultilevel"/>
    <w:tmpl w:val="A12CC2E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C2A6036"/>
    <w:multiLevelType w:val="hybridMultilevel"/>
    <w:tmpl w:val="724AF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A546BD"/>
    <w:multiLevelType w:val="hybridMultilevel"/>
    <w:tmpl w:val="01A8EB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1E4136B"/>
    <w:multiLevelType w:val="hybridMultilevel"/>
    <w:tmpl w:val="091A71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6CE0384"/>
    <w:multiLevelType w:val="hybridMultilevel"/>
    <w:tmpl w:val="229C2C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8F763C5"/>
    <w:multiLevelType w:val="hybridMultilevel"/>
    <w:tmpl w:val="8F2645F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nsid w:val="1A8D5489"/>
    <w:multiLevelType w:val="hybridMultilevel"/>
    <w:tmpl w:val="9E0CA9E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9C94394"/>
    <w:multiLevelType w:val="hybridMultilevel"/>
    <w:tmpl w:val="6F0207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79D526D"/>
    <w:multiLevelType w:val="hybridMultilevel"/>
    <w:tmpl w:val="C302C51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A017390"/>
    <w:multiLevelType w:val="hybridMultilevel"/>
    <w:tmpl w:val="3820A8B2"/>
    <w:lvl w:ilvl="0">
      <w:start w:val="0"/>
      <w:numFmt w:val="bullet"/>
      <w:lvlText w:val="-"/>
      <w:lvlJc w:val="left"/>
      <w:pPr>
        <w:ind w:left="720" w:hanging="360"/>
      </w:pPr>
      <w:rPr>
        <w:rFonts w:ascii="Calibri" w:eastAsia="Times New Roman"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A3261E3"/>
    <w:multiLevelType w:val="hybridMultilevel"/>
    <w:tmpl w:val="633EA6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B94653B"/>
    <w:multiLevelType w:val="hybridMultilevel"/>
    <w:tmpl w:val="C296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DB802F7"/>
    <w:multiLevelType w:val="hybridMultilevel"/>
    <w:tmpl w:val="B63A3FC2"/>
    <w:lvl w:ilvl="0">
      <w:start w:val="0"/>
      <w:numFmt w:val="bullet"/>
      <w:lvlText w:val="-"/>
      <w:lvlJc w:val="left"/>
      <w:pPr>
        <w:ind w:left="720" w:hanging="360"/>
      </w:pPr>
      <w:rPr>
        <w:rFonts w:ascii="Calibri" w:eastAsia="Times New Roman"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F5605B7"/>
    <w:multiLevelType w:val="hybridMultilevel"/>
    <w:tmpl w:val="BFC816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FAA2833"/>
    <w:multiLevelType w:val="hybridMultilevel"/>
    <w:tmpl w:val="9CE0C996"/>
    <w:lvl w:ilvl="0">
      <w:start w:val="0"/>
      <w:numFmt w:val="bullet"/>
      <w:lvlText w:val="-"/>
      <w:lvlJc w:val="left"/>
      <w:pPr>
        <w:ind w:left="1065" w:hanging="360"/>
      </w:pPr>
      <w:rPr>
        <w:rFonts w:ascii="Arial" w:eastAsia="Times New Roman" w:hAnsi="Arial" w:cs="Arial"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hint="default"/>
      </w:rPr>
    </w:lvl>
    <w:lvl w:ilvl="3">
      <w:start w:val="1"/>
      <w:numFmt w:val="bullet"/>
      <w:lvlText w:val=""/>
      <w:lvlJc w:val="left"/>
      <w:pPr>
        <w:ind w:left="3225" w:hanging="360"/>
      </w:pPr>
      <w:rPr>
        <w:rFonts w:ascii="Symbol" w:hAnsi="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hint="default"/>
      </w:rPr>
    </w:lvl>
  </w:abstractNum>
  <w:abstractNum w:abstractNumId="17">
    <w:nsid w:val="419651DE"/>
    <w:multiLevelType w:val="hybridMultilevel"/>
    <w:tmpl w:val="F4FAC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89A01A7"/>
    <w:multiLevelType w:val="hybridMultilevel"/>
    <w:tmpl w:val="067CFC3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B722283"/>
    <w:multiLevelType w:val="hybridMultilevel"/>
    <w:tmpl w:val="801410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0353CE0"/>
    <w:multiLevelType w:val="hybridMultilevel"/>
    <w:tmpl w:val="270EC0BA"/>
    <w:lvl w:ilvl="0">
      <w:start w:val="1"/>
      <w:numFmt w:val="bullet"/>
      <w:lvlText w:val=""/>
      <w:lvlJc w:val="left"/>
      <w:pPr>
        <w:ind w:left="1095" w:hanging="360"/>
      </w:pPr>
      <w:rPr>
        <w:rFonts w:ascii="Symbol" w:hAnsi="Symbol" w:hint="default"/>
      </w:rPr>
    </w:lvl>
    <w:lvl w:ilvl="1" w:tentative="1">
      <w:start w:val="1"/>
      <w:numFmt w:val="bullet"/>
      <w:lvlText w:val="o"/>
      <w:lvlJc w:val="left"/>
      <w:pPr>
        <w:ind w:left="1815" w:hanging="360"/>
      </w:pPr>
      <w:rPr>
        <w:rFonts w:ascii="Courier New" w:hAnsi="Courier New" w:cs="Courier New" w:hint="default"/>
      </w:rPr>
    </w:lvl>
    <w:lvl w:ilvl="2" w:tentative="1">
      <w:start w:val="1"/>
      <w:numFmt w:val="bullet"/>
      <w:lvlText w:val=""/>
      <w:lvlJc w:val="left"/>
      <w:pPr>
        <w:ind w:left="2535" w:hanging="360"/>
      </w:pPr>
      <w:rPr>
        <w:rFonts w:ascii="Wingdings" w:hAnsi="Wingdings" w:hint="default"/>
      </w:rPr>
    </w:lvl>
    <w:lvl w:ilvl="3" w:tentative="1">
      <w:start w:val="1"/>
      <w:numFmt w:val="bullet"/>
      <w:lvlText w:val=""/>
      <w:lvlJc w:val="left"/>
      <w:pPr>
        <w:ind w:left="3255" w:hanging="360"/>
      </w:pPr>
      <w:rPr>
        <w:rFonts w:ascii="Symbol" w:hAnsi="Symbol" w:hint="default"/>
      </w:rPr>
    </w:lvl>
    <w:lvl w:ilvl="4" w:tentative="1">
      <w:start w:val="1"/>
      <w:numFmt w:val="bullet"/>
      <w:lvlText w:val="o"/>
      <w:lvlJc w:val="left"/>
      <w:pPr>
        <w:ind w:left="3975" w:hanging="360"/>
      </w:pPr>
      <w:rPr>
        <w:rFonts w:ascii="Courier New" w:hAnsi="Courier New" w:cs="Courier New" w:hint="default"/>
      </w:rPr>
    </w:lvl>
    <w:lvl w:ilvl="5" w:tentative="1">
      <w:start w:val="1"/>
      <w:numFmt w:val="bullet"/>
      <w:lvlText w:val=""/>
      <w:lvlJc w:val="left"/>
      <w:pPr>
        <w:ind w:left="4695" w:hanging="360"/>
      </w:pPr>
      <w:rPr>
        <w:rFonts w:ascii="Wingdings" w:hAnsi="Wingdings" w:hint="default"/>
      </w:rPr>
    </w:lvl>
    <w:lvl w:ilvl="6" w:tentative="1">
      <w:start w:val="1"/>
      <w:numFmt w:val="bullet"/>
      <w:lvlText w:val=""/>
      <w:lvlJc w:val="left"/>
      <w:pPr>
        <w:ind w:left="5415" w:hanging="360"/>
      </w:pPr>
      <w:rPr>
        <w:rFonts w:ascii="Symbol" w:hAnsi="Symbol" w:hint="default"/>
      </w:rPr>
    </w:lvl>
    <w:lvl w:ilvl="7" w:tentative="1">
      <w:start w:val="1"/>
      <w:numFmt w:val="bullet"/>
      <w:lvlText w:val="o"/>
      <w:lvlJc w:val="left"/>
      <w:pPr>
        <w:ind w:left="6135" w:hanging="360"/>
      </w:pPr>
      <w:rPr>
        <w:rFonts w:ascii="Courier New" w:hAnsi="Courier New" w:cs="Courier New" w:hint="default"/>
      </w:rPr>
    </w:lvl>
    <w:lvl w:ilvl="8" w:tentative="1">
      <w:start w:val="1"/>
      <w:numFmt w:val="bullet"/>
      <w:lvlText w:val=""/>
      <w:lvlJc w:val="left"/>
      <w:pPr>
        <w:ind w:left="6855" w:hanging="360"/>
      </w:pPr>
      <w:rPr>
        <w:rFonts w:ascii="Wingdings" w:hAnsi="Wingdings" w:hint="default"/>
      </w:rPr>
    </w:lvl>
  </w:abstractNum>
  <w:abstractNum w:abstractNumId="21">
    <w:nsid w:val="54C96ACB"/>
    <w:multiLevelType w:val="hybridMultilevel"/>
    <w:tmpl w:val="6CF8F3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60A11B6"/>
    <w:multiLevelType w:val="hybridMultilevel"/>
    <w:tmpl w:val="4AA4E6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572E387D"/>
    <w:multiLevelType w:val="hybridMultilevel"/>
    <w:tmpl w:val="E5B25B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C6D02CB"/>
    <w:multiLevelType w:val="hybridMultilevel"/>
    <w:tmpl w:val="9612CA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C9F0038"/>
    <w:multiLevelType w:val="hybridMultilevel"/>
    <w:tmpl w:val="0C464D28"/>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EEF30A5"/>
    <w:multiLevelType w:val="hybridMultilevel"/>
    <w:tmpl w:val="D6C014D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FB4585B"/>
    <w:multiLevelType w:val="hybridMultilevel"/>
    <w:tmpl w:val="AC8E2F6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6C8215A5"/>
    <w:multiLevelType w:val="hybridMultilevel"/>
    <w:tmpl w:val="980CA9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6ED12012"/>
    <w:multiLevelType w:val="hybridMultilevel"/>
    <w:tmpl w:val="16D412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728E7925"/>
    <w:multiLevelType w:val="hybridMultilevel"/>
    <w:tmpl w:val="1DA8F7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5E353C5"/>
    <w:multiLevelType w:val="hybridMultilevel"/>
    <w:tmpl w:val="04CEAA36"/>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32">
    <w:nsid w:val="7730432E"/>
    <w:multiLevelType w:val="hybridMultilevel"/>
    <w:tmpl w:val="EBC8FF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7A6E240F"/>
    <w:multiLevelType w:val="hybridMultilevel"/>
    <w:tmpl w:val="F5CC52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7B362C43"/>
    <w:multiLevelType w:val="hybridMultilevel"/>
    <w:tmpl w:val="EE0CC0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9"/>
  </w:num>
  <w:num w:numId="3">
    <w:abstractNumId w:val="1"/>
  </w:num>
  <w:num w:numId="4">
    <w:abstractNumId w:val="9"/>
  </w:num>
  <w:num w:numId="5">
    <w:abstractNumId w:val="33"/>
  </w:num>
  <w:num w:numId="6">
    <w:abstractNumId w:val="27"/>
  </w:num>
  <w:num w:numId="7">
    <w:abstractNumId w:val="15"/>
  </w:num>
  <w:num w:numId="8">
    <w:abstractNumId w:val="8"/>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22"/>
  </w:num>
  <w:num w:numId="13">
    <w:abstractNumId w:val="13"/>
  </w:num>
  <w:num w:numId="14">
    <w:abstractNumId w:val="17"/>
  </w:num>
  <w:num w:numId="15">
    <w:abstractNumId w:val="7"/>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4"/>
  </w:num>
  <w:num w:numId="19">
    <w:abstractNumId w:val="29"/>
  </w:num>
  <w:num w:numId="20">
    <w:abstractNumId w:val="23"/>
  </w:num>
  <w:num w:numId="21">
    <w:abstractNumId w:val="21"/>
  </w:num>
  <w:num w:numId="22">
    <w:abstractNumId w:val="2"/>
  </w:num>
  <w:num w:numId="23">
    <w:abstractNumId w:val="31"/>
  </w:num>
  <w:num w:numId="24">
    <w:abstractNumId w:val="20"/>
  </w:num>
  <w:num w:numId="25">
    <w:abstractNumId w:val="28"/>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12"/>
  </w:num>
  <w:num w:numId="2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6"/>
  </w:num>
  <w:num w:numId="32">
    <w:abstractNumId w:val="11"/>
  </w:num>
  <w:num w:numId="33">
    <w:abstractNumId w:val="14"/>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6CE"/>
    <w:rsid w:val="00000820"/>
    <w:rsid w:val="00017F56"/>
    <w:rsid w:val="00024A4A"/>
    <w:rsid w:val="00024E3F"/>
    <w:rsid w:val="00024EFC"/>
    <w:rsid w:val="000252AB"/>
    <w:rsid w:val="000277B9"/>
    <w:rsid w:val="000302FF"/>
    <w:rsid w:val="0004150D"/>
    <w:rsid w:val="00042E0D"/>
    <w:rsid w:val="000455B7"/>
    <w:rsid w:val="000511B2"/>
    <w:rsid w:val="000522E1"/>
    <w:rsid w:val="0005261E"/>
    <w:rsid w:val="00056F93"/>
    <w:rsid w:val="00057D94"/>
    <w:rsid w:val="00060F2B"/>
    <w:rsid w:val="0008002D"/>
    <w:rsid w:val="00081F55"/>
    <w:rsid w:val="00081FAF"/>
    <w:rsid w:val="00092730"/>
    <w:rsid w:val="00093DFD"/>
    <w:rsid w:val="00094A1A"/>
    <w:rsid w:val="000A4514"/>
    <w:rsid w:val="000C0C4C"/>
    <w:rsid w:val="000C411D"/>
    <w:rsid w:val="000C4B8A"/>
    <w:rsid w:val="000C61BF"/>
    <w:rsid w:val="000C71A9"/>
    <w:rsid w:val="000D317A"/>
    <w:rsid w:val="000E5429"/>
    <w:rsid w:val="000E5494"/>
    <w:rsid w:val="001066A8"/>
    <w:rsid w:val="00112D33"/>
    <w:rsid w:val="00113027"/>
    <w:rsid w:val="00114EA6"/>
    <w:rsid w:val="00121AE0"/>
    <w:rsid w:val="001246DC"/>
    <w:rsid w:val="00125B12"/>
    <w:rsid w:val="001349E6"/>
    <w:rsid w:val="001355F9"/>
    <w:rsid w:val="0014031F"/>
    <w:rsid w:val="00145E90"/>
    <w:rsid w:val="00146594"/>
    <w:rsid w:val="00152634"/>
    <w:rsid w:val="00171533"/>
    <w:rsid w:val="00182162"/>
    <w:rsid w:val="0019429D"/>
    <w:rsid w:val="001A0C9B"/>
    <w:rsid w:val="001A2F57"/>
    <w:rsid w:val="001A3D3D"/>
    <w:rsid w:val="001B0886"/>
    <w:rsid w:val="001B1097"/>
    <w:rsid w:val="001B2C41"/>
    <w:rsid w:val="001B6BC3"/>
    <w:rsid w:val="001B7D86"/>
    <w:rsid w:val="001C3CFD"/>
    <w:rsid w:val="001C46ED"/>
    <w:rsid w:val="001D33BD"/>
    <w:rsid w:val="001E55A2"/>
    <w:rsid w:val="0020140F"/>
    <w:rsid w:val="00201A85"/>
    <w:rsid w:val="00206E1E"/>
    <w:rsid w:val="00217B2D"/>
    <w:rsid w:val="0022381F"/>
    <w:rsid w:val="00223ED9"/>
    <w:rsid w:val="00262F39"/>
    <w:rsid w:val="00263750"/>
    <w:rsid w:val="00263B17"/>
    <w:rsid w:val="002652C9"/>
    <w:rsid w:val="00266ED5"/>
    <w:rsid w:val="0026795E"/>
    <w:rsid w:val="00273C1F"/>
    <w:rsid w:val="00281F2F"/>
    <w:rsid w:val="002865DB"/>
    <w:rsid w:val="00286E4C"/>
    <w:rsid w:val="00292E53"/>
    <w:rsid w:val="002B0C13"/>
    <w:rsid w:val="002B2CB7"/>
    <w:rsid w:val="002B323B"/>
    <w:rsid w:val="002B6EDE"/>
    <w:rsid w:val="002C4A33"/>
    <w:rsid w:val="002C6875"/>
    <w:rsid w:val="002C7D18"/>
    <w:rsid w:val="002D7117"/>
    <w:rsid w:val="002E6EAE"/>
    <w:rsid w:val="002F187A"/>
    <w:rsid w:val="002F4997"/>
    <w:rsid w:val="002F600E"/>
    <w:rsid w:val="00330CB2"/>
    <w:rsid w:val="0033304B"/>
    <w:rsid w:val="00335D4D"/>
    <w:rsid w:val="00340FD5"/>
    <w:rsid w:val="00343EFF"/>
    <w:rsid w:val="00347419"/>
    <w:rsid w:val="00361273"/>
    <w:rsid w:val="00364823"/>
    <w:rsid w:val="003669B9"/>
    <w:rsid w:val="00380EA8"/>
    <w:rsid w:val="00381C06"/>
    <w:rsid w:val="00383CC3"/>
    <w:rsid w:val="003A4FEC"/>
    <w:rsid w:val="003B0598"/>
    <w:rsid w:val="003C7579"/>
    <w:rsid w:val="003D3E0A"/>
    <w:rsid w:val="003E7C80"/>
    <w:rsid w:val="003F1D9E"/>
    <w:rsid w:val="003F3E60"/>
    <w:rsid w:val="003F784D"/>
    <w:rsid w:val="00414E1B"/>
    <w:rsid w:val="0041650A"/>
    <w:rsid w:val="00421386"/>
    <w:rsid w:val="00427548"/>
    <w:rsid w:val="004374D3"/>
    <w:rsid w:val="00455E03"/>
    <w:rsid w:val="00456B85"/>
    <w:rsid w:val="0046125C"/>
    <w:rsid w:val="00466F6B"/>
    <w:rsid w:val="004770A4"/>
    <w:rsid w:val="00482FFB"/>
    <w:rsid w:val="0048319D"/>
    <w:rsid w:val="00485E54"/>
    <w:rsid w:val="0049016E"/>
    <w:rsid w:val="00494F0B"/>
    <w:rsid w:val="00495C3B"/>
    <w:rsid w:val="004A3C7E"/>
    <w:rsid w:val="004B29E5"/>
    <w:rsid w:val="004B55AD"/>
    <w:rsid w:val="004C345C"/>
    <w:rsid w:val="004D134E"/>
    <w:rsid w:val="004D1BF1"/>
    <w:rsid w:val="004E18F3"/>
    <w:rsid w:val="004F3F8E"/>
    <w:rsid w:val="005048A9"/>
    <w:rsid w:val="00517243"/>
    <w:rsid w:val="00521109"/>
    <w:rsid w:val="00535371"/>
    <w:rsid w:val="00535486"/>
    <w:rsid w:val="00535FF1"/>
    <w:rsid w:val="00540FE0"/>
    <w:rsid w:val="005416AC"/>
    <w:rsid w:val="00545E91"/>
    <w:rsid w:val="0054651F"/>
    <w:rsid w:val="00550CA5"/>
    <w:rsid w:val="0057646D"/>
    <w:rsid w:val="005828C9"/>
    <w:rsid w:val="00586229"/>
    <w:rsid w:val="005870E6"/>
    <w:rsid w:val="005879F6"/>
    <w:rsid w:val="0059098D"/>
    <w:rsid w:val="00593340"/>
    <w:rsid w:val="00596DCE"/>
    <w:rsid w:val="005A0D10"/>
    <w:rsid w:val="005A0F86"/>
    <w:rsid w:val="005A1B86"/>
    <w:rsid w:val="005B1B49"/>
    <w:rsid w:val="005B6A98"/>
    <w:rsid w:val="005C25EF"/>
    <w:rsid w:val="005C61CB"/>
    <w:rsid w:val="005D1BAE"/>
    <w:rsid w:val="005D3C83"/>
    <w:rsid w:val="005E34C1"/>
    <w:rsid w:val="005E3604"/>
    <w:rsid w:val="005E3DE7"/>
    <w:rsid w:val="005E550D"/>
    <w:rsid w:val="005E56CD"/>
    <w:rsid w:val="005E58DA"/>
    <w:rsid w:val="005F4A26"/>
    <w:rsid w:val="00600FA9"/>
    <w:rsid w:val="0060748A"/>
    <w:rsid w:val="006155CA"/>
    <w:rsid w:val="00625994"/>
    <w:rsid w:val="0063086D"/>
    <w:rsid w:val="006325DE"/>
    <w:rsid w:val="006326FF"/>
    <w:rsid w:val="00654777"/>
    <w:rsid w:val="0066015C"/>
    <w:rsid w:val="00666B43"/>
    <w:rsid w:val="00674620"/>
    <w:rsid w:val="006762C4"/>
    <w:rsid w:val="006772F8"/>
    <w:rsid w:val="00682393"/>
    <w:rsid w:val="0068251E"/>
    <w:rsid w:val="00682B25"/>
    <w:rsid w:val="006A1129"/>
    <w:rsid w:val="006A24B1"/>
    <w:rsid w:val="006A781B"/>
    <w:rsid w:val="006B47CB"/>
    <w:rsid w:val="006C201A"/>
    <w:rsid w:val="006C29F2"/>
    <w:rsid w:val="006C4F50"/>
    <w:rsid w:val="006E0D9D"/>
    <w:rsid w:val="006E1A2B"/>
    <w:rsid w:val="006E604E"/>
    <w:rsid w:val="006F2E9B"/>
    <w:rsid w:val="00702EB7"/>
    <w:rsid w:val="0070408A"/>
    <w:rsid w:val="00705171"/>
    <w:rsid w:val="007223F3"/>
    <w:rsid w:val="00725250"/>
    <w:rsid w:val="00727941"/>
    <w:rsid w:val="00733CC7"/>
    <w:rsid w:val="00740811"/>
    <w:rsid w:val="00743C1C"/>
    <w:rsid w:val="007524D0"/>
    <w:rsid w:val="00766B2B"/>
    <w:rsid w:val="0078653A"/>
    <w:rsid w:val="0078701D"/>
    <w:rsid w:val="00790BE8"/>
    <w:rsid w:val="00794334"/>
    <w:rsid w:val="007A031C"/>
    <w:rsid w:val="007A5D70"/>
    <w:rsid w:val="007B129E"/>
    <w:rsid w:val="007B20BB"/>
    <w:rsid w:val="007C4882"/>
    <w:rsid w:val="007D1506"/>
    <w:rsid w:val="007D2994"/>
    <w:rsid w:val="007E739E"/>
    <w:rsid w:val="007F7DAD"/>
    <w:rsid w:val="008110AA"/>
    <w:rsid w:val="00811ACB"/>
    <w:rsid w:val="00823ECB"/>
    <w:rsid w:val="00825930"/>
    <w:rsid w:val="008259CA"/>
    <w:rsid w:val="00825EE5"/>
    <w:rsid w:val="008273A4"/>
    <w:rsid w:val="00830986"/>
    <w:rsid w:val="00844D2E"/>
    <w:rsid w:val="008455ED"/>
    <w:rsid w:val="00852C5A"/>
    <w:rsid w:val="00852C60"/>
    <w:rsid w:val="0085438B"/>
    <w:rsid w:val="008665CF"/>
    <w:rsid w:val="00871DEF"/>
    <w:rsid w:val="008727ED"/>
    <w:rsid w:val="0087380E"/>
    <w:rsid w:val="00873C29"/>
    <w:rsid w:val="00883A89"/>
    <w:rsid w:val="008846C9"/>
    <w:rsid w:val="00886073"/>
    <w:rsid w:val="00891A68"/>
    <w:rsid w:val="0089625A"/>
    <w:rsid w:val="008A115E"/>
    <w:rsid w:val="008A7DE2"/>
    <w:rsid w:val="008B2ACD"/>
    <w:rsid w:val="008C73C1"/>
    <w:rsid w:val="008D1393"/>
    <w:rsid w:val="008D3E4A"/>
    <w:rsid w:val="008E0F7F"/>
    <w:rsid w:val="008E2E77"/>
    <w:rsid w:val="008E7806"/>
    <w:rsid w:val="008F2076"/>
    <w:rsid w:val="008F2F95"/>
    <w:rsid w:val="0090435A"/>
    <w:rsid w:val="0091442A"/>
    <w:rsid w:val="0091601B"/>
    <w:rsid w:val="00917D39"/>
    <w:rsid w:val="009224AE"/>
    <w:rsid w:val="009412C0"/>
    <w:rsid w:val="009456FB"/>
    <w:rsid w:val="0095194D"/>
    <w:rsid w:val="0095712E"/>
    <w:rsid w:val="0096225E"/>
    <w:rsid w:val="00965C1C"/>
    <w:rsid w:val="00975A8C"/>
    <w:rsid w:val="00976AAB"/>
    <w:rsid w:val="009803CE"/>
    <w:rsid w:val="0098245C"/>
    <w:rsid w:val="009826B7"/>
    <w:rsid w:val="00982ABF"/>
    <w:rsid w:val="00984F60"/>
    <w:rsid w:val="00986EA4"/>
    <w:rsid w:val="00987628"/>
    <w:rsid w:val="00991DB4"/>
    <w:rsid w:val="009937D6"/>
    <w:rsid w:val="00996059"/>
    <w:rsid w:val="009A3201"/>
    <w:rsid w:val="009A60C9"/>
    <w:rsid w:val="009A7158"/>
    <w:rsid w:val="009B2C02"/>
    <w:rsid w:val="009B31A3"/>
    <w:rsid w:val="009B5324"/>
    <w:rsid w:val="009C2567"/>
    <w:rsid w:val="009C556C"/>
    <w:rsid w:val="009C5FC9"/>
    <w:rsid w:val="009C665E"/>
    <w:rsid w:val="009D0186"/>
    <w:rsid w:val="009D2C77"/>
    <w:rsid w:val="009E7668"/>
    <w:rsid w:val="009F2B52"/>
    <w:rsid w:val="009F6919"/>
    <w:rsid w:val="00A4351F"/>
    <w:rsid w:val="00A44FA8"/>
    <w:rsid w:val="00A516F2"/>
    <w:rsid w:val="00A51E42"/>
    <w:rsid w:val="00A751A2"/>
    <w:rsid w:val="00A87347"/>
    <w:rsid w:val="00A92BAC"/>
    <w:rsid w:val="00A9362B"/>
    <w:rsid w:val="00A979A4"/>
    <w:rsid w:val="00AA2010"/>
    <w:rsid w:val="00AB347D"/>
    <w:rsid w:val="00AC50CF"/>
    <w:rsid w:val="00AC6593"/>
    <w:rsid w:val="00AC7426"/>
    <w:rsid w:val="00AD19CD"/>
    <w:rsid w:val="00AD2418"/>
    <w:rsid w:val="00AD2519"/>
    <w:rsid w:val="00AD3637"/>
    <w:rsid w:val="00AD66B9"/>
    <w:rsid w:val="00AD7C0E"/>
    <w:rsid w:val="00AE17B6"/>
    <w:rsid w:val="00AE19E7"/>
    <w:rsid w:val="00AE3842"/>
    <w:rsid w:val="00AE45B2"/>
    <w:rsid w:val="00AF266F"/>
    <w:rsid w:val="00B13C89"/>
    <w:rsid w:val="00B14A8D"/>
    <w:rsid w:val="00B15772"/>
    <w:rsid w:val="00B227DF"/>
    <w:rsid w:val="00B23D58"/>
    <w:rsid w:val="00B24772"/>
    <w:rsid w:val="00B256AC"/>
    <w:rsid w:val="00B410DC"/>
    <w:rsid w:val="00B4478A"/>
    <w:rsid w:val="00B459CA"/>
    <w:rsid w:val="00B530E5"/>
    <w:rsid w:val="00B5541A"/>
    <w:rsid w:val="00B64198"/>
    <w:rsid w:val="00B7096C"/>
    <w:rsid w:val="00B71FA0"/>
    <w:rsid w:val="00B76A34"/>
    <w:rsid w:val="00B806AC"/>
    <w:rsid w:val="00B822BD"/>
    <w:rsid w:val="00B969B1"/>
    <w:rsid w:val="00B971F1"/>
    <w:rsid w:val="00BA36B2"/>
    <w:rsid w:val="00BA74F7"/>
    <w:rsid w:val="00BB6308"/>
    <w:rsid w:val="00BB6873"/>
    <w:rsid w:val="00BB7D00"/>
    <w:rsid w:val="00BB7FCC"/>
    <w:rsid w:val="00BC24CF"/>
    <w:rsid w:val="00BC365F"/>
    <w:rsid w:val="00BD72AB"/>
    <w:rsid w:val="00BE7BAB"/>
    <w:rsid w:val="00BE7D32"/>
    <w:rsid w:val="00C0088C"/>
    <w:rsid w:val="00C00ED8"/>
    <w:rsid w:val="00C01E42"/>
    <w:rsid w:val="00C01E59"/>
    <w:rsid w:val="00C04273"/>
    <w:rsid w:val="00C16037"/>
    <w:rsid w:val="00C1795B"/>
    <w:rsid w:val="00C20D36"/>
    <w:rsid w:val="00C21DBA"/>
    <w:rsid w:val="00C25ADE"/>
    <w:rsid w:val="00C36BCA"/>
    <w:rsid w:val="00C4466E"/>
    <w:rsid w:val="00C544C8"/>
    <w:rsid w:val="00C63323"/>
    <w:rsid w:val="00C641F2"/>
    <w:rsid w:val="00C756F7"/>
    <w:rsid w:val="00C80B89"/>
    <w:rsid w:val="00C85C53"/>
    <w:rsid w:val="00C86927"/>
    <w:rsid w:val="00CA6E26"/>
    <w:rsid w:val="00CA71E7"/>
    <w:rsid w:val="00CA7707"/>
    <w:rsid w:val="00CB33F5"/>
    <w:rsid w:val="00CB449A"/>
    <w:rsid w:val="00CB4ECB"/>
    <w:rsid w:val="00CC5B9F"/>
    <w:rsid w:val="00CC660E"/>
    <w:rsid w:val="00CC7F8E"/>
    <w:rsid w:val="00CE522E"/>
    <w:rsid w:val="00CF1852"/>
    <w:rsid w:val="00CF436A"/>
    <w:rsid w:val="00CF4E1B"/>
    <w:rsid w:val="00D042FF"/>
    <w:rsid w:val="00D2186A"/>
    <w:rsid w:val="00D23692"/>
    <w:rsid w:val="00D24C88"/>
    <w:rsid w:val="00D339D2"/>
    <w:rsid w:val="00D47C27"/>
    <w:rsid w:val="00D50211"/>
    <w:rsid w:val="00D53319"/>
    <w:rsid w:val="00D5349C"/>
    <w:rsid w:val="00D6787F"/>
    <w:rsid w:val="00D67D91"/>
    <w:rsid w:val="00D71956"/>
    <w:rsid w:val="00D73C2E"/>
    <w:rsid w:val="00D82F40"/>
    <w:rsid w:val="00DA08A3"/>
    <w:rsid w:val="00DA4D2C"/>
    <w:rsid w:val="00DB7314"/>
    <w:rsid w:val="00DC14E0"/>
    <w:rsid w:val="00DC21E4"/>
    <w:rsid w:val="00DD0A79"/>
    <w:rsid w:val="00DD51D4"/>
    <w:rsid w:val="00DD6B46"/>
    <w:rsid w:val="00E11EFB"/>
    <w:rsid w:val="00E14CF3"/>
    <w:rsid w:val="00E274D7"/>
    <w:rsid w:val="00E32B6A"/>
    <w:rsid w:val="00E3516A"/>
    <w:rsid w:val="00E35B3C"/>
    <w:rsid w:val="00E539E5"/>
    <w:rsid w:val="00E573C7"/>
    <w:rsid w:val="00E57675"/>
    <w:rsid w:val="00E664D5"/>
    <w:rsid w:val="00E66528"/>
    <w:rsid w:val="00E707EF"/>
    <w:rsid w:val="00E716F6"/>
    <w:rsid w:val="00E729A8"/>
    <w:rsid w:val="00E7396F"/>
    <w:rsid w:val="00E82E67"/>
    <w:rsid w:val="00E9620D"/>
    <w:rsid w:val="00E97ED8"/>
    <w:rsid w:val="00EA27B4"/>
    <w:rsid w:val="00EA2922"/>
    <w:rsid w:val="00EA2C69"/>
    <w:rsid w:val="00EB692D"/>
    <w:rsid w:val="00EB692F"/>
    <w:rsid w:val="00EB6F67"/>
    <w:rsid w:val="00EC1B59"/>
    <w:rsid w:val="00EC2948"/>
    <w:rsid w:val="00EC36CE"/>
    <w:rsid w:val="00EC5459"/>
    <w:rsid w:val="00ED3341"/>
    <w:rsid w:val="00ED46AE"/>
    <w:rsid w:val="00ED53C7"/>
    <w:rsid w:val="00ED7747"/>
    <w:rsid w:val="00EE62D3"/>
    <w:rsid w:val="00EF5466"/>
    <w:rsid w:val="00F02D85"/>
    <w:rsid w:val="00F039B7"/>
    <w:rsid w:val="00F05CDF"/>
    <w:rsid w:val="00F116BF"/>
    <w:rsid w:val="00F2770C"/>
    <w:rsid w:val="00F31838"/>
    <w:rsid w:val="00F33D30"/>
    <w:rsid w:val="00F35795"/>
    <w:rsid w:val="00F36516"/>
    <w:rsid w:val="00F40961"/>
    <w:rsid w:val="00F41477"/>
    <w:rsid w:val="00F60D2D"/>
    <w:rsid w:val="00F65FED"/>
    <w:rsid w:val="00F7083E"/>
    <w:rsid w:val="00F70EFA"/>
    <w:rsid w:val="00F74DAB"/>
    <w:rsid w:val="00F771AD"/>
    <w:rsid w:val="00F85F23"/>
    <w:rsid w:val="00F86C57"/>
    <w:rsid w:val="00F9144A"/>
    <w:rsid w:val="00FA4677"/>
    <w:rsid w:val="00FB34F2"/>
    <w:rsid w:val="00FB7465"/>
    <w:rsid w:val="00FC732A"/>
    <w:rsid w:val="00FD5810"/>
    <w:rsid w:val="00FE124A"/>
    <w:rsid w:val="00FE3956"/>
    <w:rsid w:val="00FE4561"/>
    <w:rsid w:val="00FF05F8"/>
    <w:rsid w:val="00FF2777"/>
  </w:rsids>
  <w:docVars>
    <w:docVar w:name="Avdeling" w:val="lab_avdeling"/>
    <w:docVar w:name="Avsnitt" w:val="lab_avsnitt"/>
    <w:docVar w:name="Bedriftsnavn" w:val="Sykehuset Østfold"/>
    <w:docVar w:name="beskyttet" w:val="nei"/>
    <w:docVar w:name="DL" w:val="[dl]"/>
    <w:docVar w:name="docver" w:val="2.20"/>
    <w:docVar w:name="DokTittel" w:val="[DokTittel]"/>
    <w:docVar w:name="EKPrintMerke" w:val="Utskrift kun gyldig på utskriftstidspunktet: &lt;dato&gt;"/>
    <w:docVar w:name="ekr_dokeier" w:val="[]"/>
    <w:docVar w:name="ekr_doktittel" w:val="[]"/>
    <w:docVar w:name="ekr_doktype" w:val="[]"/>
    <w:docVar w:name="ekr_dokumentid" w:val="[]"/>
    <w:docVar w:name="ekr_endret" w:val="[]"/>
    <w:docVar w:name="ekr_gradering" w:val="[]"/>
    <w:docVar w:name="ekr_hørt" w:val="[]"/>
    <w:docVar w:name="ekr_ibruk" w:val="[]"/>
    <w:docVar w:name="ekr_opprettet" w:val="[]"/>
    <w:docVar w:name="ekr_rapport" w:val="[]"/>
    <w:docVar w:name="ekr_refnr" w:val="[]"/>
    <w:docVar w:name="ekr_signatur" w:val="[]"/>
    <w:docVar w:name="ekr_skrevetav" w:val="[]"/>
    <w:docVar w:name="ekr_status" w:val="[]"/>
    <w:docVar w:name="ekr_utext1" w:val="[]"/>
    <w:docVar w:name="ekr_utext2" w:val="[]"/>
    <w:docVar w:name="ekr_utext3" w:val="[]"/>
    <w:docVar w:name="ekr_utext4" w:val="[]"/>
    <w:docVar w:name="ekr_utgitt" w:val="[]"/>
    <w:docVar w:name="ekr_verifisert" w:val="[]"/>
    <w:docVar w:name="EksRef" w:val="[EksRef]"/>
    <w:docVar w:name="ek_ansvarlig" w:val="Britt Helene Skaar Udnæs"/>
    <w:docVar w:name="ek_bedriftsnavn" w:val="Sykehuset Østfold"/>
    <w:docVar w:name="ek_dbfields" w:val="EK_Avdeling¤2#4¤2#¤3#EK_Avsnitt¤2#4¤2#¤3#EK_Bedriftsnavn¤2#1¤2#Sykehuset Østfold¤3#EK_GjelderFra¤2#0¤2#13.07.2023¤3#EK_KlGjelderFra¤2#0¤2#¤3#EK_Opprettet¤2#0¤2#12.10.2006¤3#EK_Utgitt¤2#0¤2#07.02.2007¤3#EK_IBrukDato¤2#0¤2#13.07.2023¤3#EK_DokumentID¤2#0¤2#D12825¤3#EK_DokTittel¤2#0¤2#Icterus hos nyfødte.¤3#EK_DokType¤2#0¤2#Prosedyre¤3#EK_DocLvlShort¤2#0¤2#Nivå 2¤3#EK_DocLevel¤2#0¤2#Avdelingsdokumenter¤3#EK_EksRef¤2#2¤2# 2_x0009__x0009_Norsk veileder for behandling av gulsott hos nyfødte (april 2016), Norsk barnelegeforening_x0009_03059_x0009_https://www.legeforeningen.no/foreningsledd/fagmed/norsk-barnelegeforening/nasjonale-retningslinjer-og-prosedyrer/norsk-veileder-for-behandling-av-gulsott-hos-nyfodte-april-2016/_x0009_¤1#_x0009_Nyfødtmedisin - UNN, metodebok 2017_x0009_02666_x0009_https://unn.no/Documents/Metodeb%C3%B8ker/Metodebok%20i%20nyf%C3%B8dtmedisin/Metodebok%20nyf%C3%B8dtmedisin.pdf_x0009_¤1#¤3#EK_Erstatter¤2#0¤2#13.00¤3#EK_ErstatterD¤2#0¤2#13.07.2023¤3#EK_Signatur¤2#0¤2#¤3#EK_Verifisert¤2#0¤2#¤3#EK_Hørt¤2#0¤2#¤3#EK_AuditReview¤2#2¤2#¤3#EK_AuditApprove¤2#2¤2#¤3#EK_Gradering¤2#0¤2#Åpen¤3#EK_Gradnr¤2#4¤2#0¤3#EK_Kapittel¤2#4¤2#¤3#EK_Referanse¤2#2¤2# 0_x0009_¤3#EK_RefNr¤2#0¤2#A5.2/6.1.2-33¤3#EK_Revisjon¤2#0¤2#13.01¤3#EK_Ansvarlig¤2#0¤2#Britt Helene Skaar Udnæs¤3#EK_SkrevetAv¤2#0¤2#Seksjonsoverlege NFI Terje R. Selberg¤3#EK_UText1¤2#0¤2#Seksjonsoverlege NFI Terje R. Selberg¤3#EK_UText2¤2#0¤2#Seksjonsoverlege NFI Terje R. Selberg¤3#EK_UText3¤2#0¤2#¤3#EK_UText4¤2#0¤2#¤3#EK_Status¤2#0¤2#Endres¤3#EK_Stikkord¤2#0¤2#gulsott bilirubin TC TSB icterus oppfølging ikterus, lysbehandling¤3#EK_SuperStikkord¤2#0¤2#¤3#EK_Rapport¤2#3¤2#¤3#EK_EKPrintMerke¤2#0¤2#Uoffisiell utskrift er kun gyldig på utskriftsdato¤3#EK_Watermark¤2#0¤2# &lt;til redigering&gt;¤3#EK_Utgave¤2#0¤2#13.01¤3#EK_Merknad¤2#7¤2#_x000a_Rh positive barn av Rh negative mødre skal følges med TC målinger ved 8 og 24 alder. OBS! Barnelege kontaktes dersom Tc måles  &gt; 100 ved 8 timers alder._x000a__x000a_ Presisert ytterligere at alle barn som sendes hjem på andre dag bør ta en TC måling¤3#EK_VerLogg¤2#2¤2#Ver. 13.01 - 13.07.2023|_x000a_Rh positive barn av Rh negative mødre skal følges med TC målinger ved 8 og 24 alder. OBS! Barnelege kontaktes dersom Tc måles  &gt; 100 ved 8 timers alder._x000a__x000a_ Presisert ytterligere at alle barn som sendes hjem på andre dag bør ta en TC måling¤1#Ver. 13.00 - 13.07.2023|Ingen endringer¤1#Ver. 12.00 - 19.11.2020|Ingen endringer¤1#Ver. 11.00 - 01.11.2018|Ingen endringer¤1#Ver. 10.00 - 07.11.2016|¤1#Ver. 9.00 - 28.06.2016|Ny versjon som er basert på nye nasjonale retningslinjer fra Interessegruppen for nyfødtmedisin i Norsk barnelegeforening fra 2015.¤1#Ver. 8.00 - 29.04.2013|Inkludert ny bilirubinkurve i Partus&#13;_x000a_Adm. endringer¤1#Ver. 7.01 - 13.09.2011|Adm endring¤1#Ver. 7.00 - 04.04.2011|Info om oppfølging på barselpol¤1#Ver. 6.00 - 29.12.2010|¤3#EK_RF1¤2#4¤2#¤3#EK_RF2¤2#4¤2#¤3#EK_RF3¤2#4¤2#¤3#EK_RF4¤2#4¤2#¤3#EK_RF5¤2#4¤2#¤3#EK_RF6¤2#4¤2#¤3#EK_RF7¤2#4¤2#¤3#EK_RF8¤2#4¤2#¤3#EK_RF9¤2#4¤2#¤3#EK_Mappe1¤2#4¤2#¤3#EK_Mappe2¤2#4¤2#¤3#EK_Mappe3¤2#4¤2#¤3#EK_Mappe4¤2#4¤2#¤3#EK_Mappe5¤2#4¤2#¤3#EK_Mappe6¤2#4¤2#¤3#EK_Mappe7¤2#4¤2#¤3#EK_Mappe8¤2#4¤2#¤3#EK_Mappe9¤2#4¤2#¤3#EK_DL¤2#0¤2#33¤3#EK_GjelderTil¤2#0¤2#13.07.2025¤3#EK_Vedlegg¤2#2¤2# 0_x0009_¤3#EK_AvdelingOver¤2#4¤2#¤3#EK_HRefNr¤2#0¤2#¤3#EK_HbNavn¤2#0¤2#¤3#EK_DokRefnr¤2#4¤2#00030503060102¤3#EK_Dokendrdato¤2#4¤2#17.10.2023 12:29:00¤3#EK_HbType¤2#4¤2#¤3#EK_Offisiell¤2#4¤2#¤3#EK_VedleggRef¤2#4¤2#A5.2/6.1.2-33¤3#EK_Strukt00¤2#5¤2#¤5#A¤5#Avdelinger¤5#0¤5#0¤4#¤5#5¤5#Klinikk for kvinne-barn¤5#1¤5#0¤4#.¤5#2¤5#Kvinneklinikken¤5#1¤5#0¤4#/¤5#6¤5#pasientbehandling/ fagprosedyrer¤5#0¤5#0¤4#.¤5#1¤5#fagprosedyrer¤5#0¤5#0¤4#.¤5#2¤5#Føde-barsel¤5#4¤5#0¤4#\¤3#EK_Strukt01¤2#5¤2#¤3#EK_Strukt02¤2#5¤2#¤3#EK_Pub¤2#6¤2#¤3#EKR_DokType¤2#0¤2#¤3#EKR_Doktittel¤2#0¤2#¤3#EKR_DokumentID¤2#0¤2#¤3#EKR_RefNr¤2#0¤2#¤3#EKR_Gradering¤2#0¤2#¤3#EKR_Signatur¤2#0¤2#¤3#EKR_Verifisert¤2#0¤2#¤3#EKR_Hørt¤2#0¤2#¤3#EKR_AuditReview¤2#2¤2#¤3#EKR_AuditApprove¤2#2¤2#¤3#EKR_AuditFinal¤2#2¤2#¤3#EKR_Dokeier¤2#0¤2#¤3#EKR_Status¤2#0¤2#¤3#EKR_Opprettet¤2#0¤2#¤3#EKR_Endret¤2#0¤2#¤3#EKR_Ibruk¤2#0¤2#¤3#EKR_Rapport¤2#3¤2#¤3#EKR_Utgitt¤2#0¤2#¤3#EKR_SkrevetAv¤2#0¤2#¤3#EKR_UText1¤2#0¤2#¤3#EKR_UText2¤2#0¤2#¤3#EKR_UText3¤2#0¤2#¤3#EKR_UText4¤2#0¤2#¤3#EKR_DokRefnr¤2#4¤2#¤3#EKR_Gradnr¤2#4¤2#¤3#EKR_Strukt00¤2#5¤2#¤5#A¤5#Avdelinger¤5#0¤5#0¤4#¤5#5¤5#Klinikk for kvinne-barn¤5#1¤5#0¤4#.¤5#2¤5#Kvinneklinikken¤5#1¤5#0¤4#/¤5#6¤5#pasientbehandling/ fagprosedyrer¤5#0¤5#0¤4#.¤5#1¤5#fagprosedyrer¤5#0¤5#0¤4#.¤5#2¤5#Føde-barsel¤5#4¤5#0¤4#\¤3#"/>
    <w:docVar w:name="ek_dl" w:val="33"/>
    <w:docVar w:name="ek_doclevel" w:val="Avdelingsdokumenter"/>
    <w:docVar w:name="ek_doclvlshort" w:val="Nivå 2"/>
    <w:docVar w:name="ek_doktittel" w:val="Icterus hos nyfødte."/>
    <w:docVar w:name="ek_doktype" w:val="Prosedyre"/>
    <w:docVar w:name="ek_dokumentid" w:val="D12825"/>
    <w:docVar w:name="ek_editprotect" w:val="-1"/>
    <w:docVar w:name="ek_ekprintmerke" w:val="Uoffisiell utskrift er kun gyldig på utskriftsdato"/>
    <w:docVar w:name="ek_eksref" w:val="[EK_EksRef]"/>
    <w:docVar w:name="ek_erstatter" w:val="13.00"/>
    <w:docVar w:name="ek_erstatterd" w:val="13.07.2023"/>
    <w:docVar w:name="ek_format" w:val="-10"/>
    <w:docVar w:name="ek_gjelderfra" w:val="13.07.2023"/>
    <w:docVar w:name="ek_gjeldertil" w:val="13.07.2025"/>
    <w:docVar w:name="ek_gradering" w:val="Åpen"/>
    <w:docVar w:name="ek_hbnavn" w:val="[]"/>
    <w:docVar w:name="ek_hrefnr" w:val="[]"/>
    <w:docVar w:name="ek_hørt" w:val="[]"/>
    <w:docVar w:name="ek_ibrukdato" w:val="19.11.2020"/>
    <w:docVar w:name="ek_klgjelderfra" w:val="[]"/>
    <w:docVar w:name="ek_merknad" w:val="Rh positive barn av Rh negative mødre skal følges med TC målinger ved 8 og 24 alder. OBS! Barnelege kontaktes dersom Tc måles &gt;100 ved 8 timers alder.&#13;&#10;Presisert ytterligere at alle barn som sendes hjem på andre dag bør ta en TC måling"/>
    <w:docVar w:name="ek_opprettet" w:val="12.10.2006"/>
    <w:docVar w:name="ek_protection" w:val="-1"/>
    <w:docVar w:name="ek_rapport" w:val="[]"/>
    <w:docVar w:name="ek_referanse" w:val="[EK_Referanse]"/>
    <w:docVar w:name="ek_refnr" w:val="A5.2/6.1.2-33"/>
    <w:docVar w:name="ek_revisjon" w:val="13.01"/>
    <w:docVar w:name="ek_s00mt1-100" w:val="Kvinneklinikken"/>
    <w:docVar w:name="ek_s00mt2-101" w:val="[ ]"/>
    <w:docVar w:name="ek_s00mt4-100" w:val="Føde-barsel"/>
    <w:docVar w:name="ek_signatur" w:val="Avdelingssjef Nina Sørlie"/>
    <w:docVar w:name="ek_skrevetav" w:val="Seksjonsoverlege NFI Terje R. Selberg"/>
    <w:docVar w:name="ek_status" w:val="Endres"/>
    <w:docVar w:name="ek_stikkord" w:val="gulsott bilirubin TC TSB icterus oppfølging ikterus, lysbehandling"/>
    <w:docVar w:name="ek_superstikkord" w:val="[]"/>
    <w:docVar w:name="EK_TYPE" w:val="ARB"/>
    <w:docVar w:name="ek_utext1" w:val="Seksjonsoverlege NFI Terje R. Selberg"/>
    <w:docVar w:name="ek_utext2" w:val="Overlege PhD Katrine Dønvold Sjøborg"/>
    <w:docVar w:name="ek_utext3" w:val="[]"/>
    <w:docVar w:name="ek_utext4" w:val="[]"/>
    <w:docVar w:name="ek_utgave" w:val="12.00"/>
    <w:docVar w:name="ek_utgitt" w:val="07.02.2007"/>
    <w:docVar w:name="ek_vedlegg" w:val="[EK_Vedlegg]"/>
    <w:docVar w:name="ek_verifisert" w:val="[]"/>
    <w:docVar w:name="ek_watermark" w:val=" &lt;til redigering&gt;"/>
    <w:docVar w:name="Erstatter" w:val="lab_erstatter"/>
    <w:docVar w:name="GjelderFra" w:val="[GjelderFra]"/>
    <w:docVar w:name="idek_eksref" w:val=";03059;02666;"/>
    <w:docVar w:name="idxr" w:val=";03059;02666;"/>
    <w:docVar w:name="Kapittel" w:val="[Kapittel]"/>
    <w:docVar w:name="KHB" w:val="UB"/>
    <w:docVar w:name="Mappe2" w:val="[Mappe2]"/>
    <w:docVar w:name="RefNr" w:val="[RefNr]"/>
    <w:docVar w:name="Signatur" w:val="[Signatur]"/>
    <w:docVar w:name="skitten" w:val="0"/>
    <w:docVar w:name="SkrevetAv" w:val="[SkrevetAv]"/>
    <w:docVar w:name="tidek_eksref" w:val=";03059;02666;"/>
    <w:docVar w:name="Tittel" w:val="Dette er en Test tittel."/>
    <w:docVar w:name="Utgave" w:val="[Ver]"/>
    <w:docVar w:name="xrf02666" w:val="https://unn.no/Documents/Metodeb%C3%B8ker/Metodebok%20i%20nyf%C3%B8dtmedisin/Metodebok%20nyf%C3%B8dtmedisin.pdf"/>
    <w:docVar w:name="xrf03059" w:val="https://www.legeforeningen.no/foreningsledd/fagmed/norsk-barnelegeforening/nasjonale-retningslinjer-og-prosedyrer/norsk-veileder-for-behandling-av-gulsott-hos-nyfodte-april-2016/"/>
    <w:docVar w:name="xrl02666" w:val=" Nyfødtmedisin - UNN, metodebok 2017"/>
    <w:docVar w:name="xrl03059" w:val=" Norsk veileder for behandling av gulsott hos nyfødte (april 2016), Norsk barnelegeforening"/>
    <w:docVar w:name="xrt02666" w:val="Nyfødtmedisin - UNN, metodebok 2017"/>
    <w:docVar w:name="xrt03059" w:val="Norsk veileder for behandling av gulsott hos nyfødte (april 2016), Norsk barnelegeforening"/>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49834F2E"/>
  <w15:docId w15:val="{AEDA0FFD-D757-4B22-965B-FAFB9A4C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675"/>
    <w:rPr>
      <w:rFonts w:ascii="Calibri" w:hAnsi="Calibri"/>
      <w:sz w:val="22"/>
    </w:rPr>
  </w:style>
  <w:style w:type="paragraph" w:styleId="Heading1">
    <w:name w:val="heading 1"/>
    <w:basedOn w:val="Normal"/>
    <w:next w:val="Normal"/>
    <w:autoRedefine/>
    <w:qFormat/>
    <w:rsid w:val="007223F3"/>
    <w:pPr>
      <w:spacing w:before="240"/>
      <w:outlineLvl w:val="0"/>
    </w:pPr>
    <w:rPr>
      <w:b/>
      <w:sz w:val="28"/>
    </w:rPr>
  </w:style>
  <w:style w:type="paragraph" w:styleId="Heading2">
    <w:name w:val="heading 2"/>
    <w:basedOn w:val="Normal"/>
    <w:next w:val="Normal"/>
    <w:qFormat/>
    <w:rsid w:val="00A44FA8"/>
    <w:pPr>
      <w:spacing w:before="120"/>
      <w:outlineLvl w:val="1"/>
    </w:pPr>
    <w:rPr>
      <w:b/>
    </w:rPr>
  </w:style>
  <w:style w:type="paragraph" w:styleId="Heading3">
    <w:name w:val="heading 3"/>
    <w:basedOn w:val="Normal"/>
    <w:next w:val="Normal"/>
    <w:autoRedefine/>
    <w:qFormat/>
    <w:rsid w:val="007F7DAD"/>
    <w:pPr>
      <w:outlineLvl w:val="2"/>
    </w:pPr>
    <w:rPr>
      <w:u w:val="single"/>
    </w:rPr>
  </w:style>
  <w:style w:type="paragraph" w:styleId="Heading4">
    <w:name w:val="heading 4"/>
    <w:basedOn w:val="Normal"/>
    <w:next w:val="Normal"/>
    <w:autoRedefine/>
    <w:qFormat/>
    <w:rsid w:val="00682393"/>
    <w:pPr>
      <w:outlineLvl w:val="3"/>
    </w:pPr>
    <w:rPr>
      <w:b/>
      <w:sz w:val="16"/>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BunntekstTegn"/>
    <w:uiPriority w:val="99"/>
    <w:pPr>
      <w:tabs>
        <w:tab w:val="center" w:pos="4536"/>
        <w:tab w:val="right" w:pos="9072"/>
      </w:tabs>
    </w:pPr>
  </w:style>
  <w:style w:type="paragraph" w:styleId="Header">
    <w:name w:val="header"/>
    <w:basedOn w:val="Normal"/>
    <w:link w:val="TopptekstTegn"/>
    <w:pPr>
      <w:tabs>
        <w:tab w:val="center" w:pos="4536"/>
        <w:tab w:val="right" w:pos="9072"/>
      </w:tabs>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table" w:styleId="TableGrid">
    <w:name w:val="Table Grid"/>
    <w:basedOn w:val="TableNormal"/>
    <w:rsid w:val="00C01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rsid w:val="00CF436A"/>
    <w:pPr>
      <w:overflowPunct w:val="0"/>
      <w:autoSpaceDE w:val="0"/>
      <w:autoSpaceDN w:val="0"/>
      <w:adjustRightInd w:val="0"/>
      <w:spacing w:after="120"/>
      <w:ind w:left="992" w:right="851"/>
      <w:textAlignment w:val="baseline"/>
    </w:pPr>
    <w:rPr>
      <w:rFonts w:ascii="Times New Roman" w:hAnsi="Times New Roman"/>
      <w:sz w:val="24"/>
      <w:lang w:eastAsia="en-US"/>
    </w:rPr>
  </w:style>
  <w:style w:type="paragraph" w:styleId="ListParagraph">
    <w:name w:val="List Paragraph"/>
    <w:basedOn w:val="Normal"/>
    <w:uiPriority w:val="34"/>
    <w:qFormat/>
    <w:rsid w:val="006A24B1"/>
    <w:pPr>
      <w:ind w:left="720"/>
      <w:contextualSpacing/>
    </w:pPr>
  </w:style>
  <w:style w:type="character" w:customStyle="1" w:styleId="BunntekstTegn">
    <w:name w:val="Bunntekst Tegn"/>
    <w:basedOn w:val="DefaultParagraphFont"/>
    <w:link w:val="Footer"/>
    <w:uiPriority w:val="99"/>
    <w:rsid w:val="00F116BF"/>
    <w:rPr>
      <w:rFonts w:ascii="Calibri" w:hAnsi="Calibri"/>
      <w:sz w:val="22"/>
    </w:rPr>
  </w:style>
  <w:style w:type="character" w:customStyle="1" w:styleId="TopptekstTegn">
    <w:name w:val="Topptekst Tegn"/>
    <w:basedOn w:val="DefaultParagraphFont"/>
    <w:link w:val="Header"/>
    <w:rsid w:val="00586229"/>
    <w:rPr>
      <w:rFonts w:ascii="Calibri" w:hAnsi="Calibri"/>
      <w:sz w:val="22"/>
    </w:rPr>
  </w:style>
  <w:style w:type="character" w:styleId="PlaceholderText">
    <w:name w:val="Placeholder Text"/>
    <w:basedOn w:val="DefaultParagraphFont"/>
    <w:uiPriority w:val="99"/>
    <w:semiHidden/>
    <w:rsid w:val="00E97ED8"/>
    <w:rPr>
      <w:color w:val="808080"/>
    </w:rPr>
  </w:style>
  <w:style w:type="paragraph" w:styleId="NormalWeb">
    <w:name w:val="Normal (Web)"/>
    <w:basedOn w:val="Normal"/>
    <w:uiPriority w:val="99"/>
    <w:semiHidden/>
    <w:unhideWhenUsed/>
    <w:rsid w:val="00FE3956"/>
    <w:pPr>
      <w:spacing w:before="100" w:beforeAutospacing="1" w:after="100" w:afterAutospacing="1"/>
    </w:pPr>
    <w:rPr>
      <w:rFonts w:ascii="Times New Roman" w:hAnsi="Times New Roman" w:eastAsiaTheme="minorEastAsia"/>
      <w:sz w:val="24"/>
      <w:szCs w:val="24"/>
    </w:rPr>
  </w:style>
  <w:style w:type="character" w:styleId="FollowedHyperlink">
    <w:name w:val="FollowedHyperlink"/>
    <w:basedOn w:val="DefaultParagraphFont"/>
    <w:semiHidden/>
    <w:unhideWhenUsed/>
    <w:rsid w:val="000511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helsebiblioteket.no/innhold/retningslinjer/pediatri/nyfodtmedisin-veiledende-prosedyrer-fra-norsk-barnelegeforening" TargetMode="External" /><Relationship Id="rId6" Type="http://schemas.openxmlformats.org/officeDocument/2006/relationships/hyperlink" Target="https://www.legeforeningen.no/foreningsledd/fagmed/norsk-barnelegeforening/nasjonale-retningslinjer-og-prosedyrer/norsk-veileder-for-behandling-av-gulsott-hos-nyfodte-april-2016/"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P:\BRUKERMALER\OPERATIV.DOTM"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33262-F7F4-4739-B6B4-807CC9290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7</TotalTime>
  <Pages>4</Pages>
  <Words>1502</Words>
  <Characters>9239</Characters>
  <Application>Microsoft Office Word</Application>
  <DocSecurity>0</DocSecurity>
  <Lines>76</Lines>
  <Paragraphs>21</Paragraphs>
  <ScaleCrop>false</ScaleCrop>
  <HeadingPairs>
    <vt:vector size="6" baseType="variant">
      <vt:variant>
        <vt:lpstr>Tittel</vt:lpstr>
      </vt:variant>
      <vt:variant>
        <vt:i4>1</vt:i4>
      </vt:variant>
      <vt:variant>
        <vt:lpstr>Title</vt:lpstr>
      </vt:variant>
      <vt:variant>
        <vt:i4>1</vt:i4>
      </vt:variant>
      <vt:variant>
        <vt:lpstr>	</vt:lpstr>
      </vt:variant>
      <vt:variant>
        <vt:i4>0</vt:i4>
      </vt:variant>
    </vt:vector>
  </HeadingPairs>
  <TitlesOfParts>
    <vt:vector size="2" baseType="lpstr">
      <vt:lpstr>Icterus hos nyfødte.</vt:lpstr>
      <vt:lpstr>Prosedyre</vt:lpstr>
    </vt:vector>
  </TitlesOfParts>
  <Company>Datakvalitet AS</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Icterus - nyfødte, føde-barsel</dc:title>
  <dc:subject>00030503060102|A5.2/6.1.2-33|</dc:subject>
  <dc:creator>Handbok</dc:creator>
  <cp:lastModifiedBy>Britt Helene Skaar Udnæs</cp:lastModifiedBy>
  <cp:revision>4</cp:revision>
  <cp:lastPrinted>2014-06-30T13:08:00Z</cp:lastPrinted>
  <dcterms:created xsi:type="dcterms:W3CDTF">2023-12-07T07:31:00Z</dcterms:created>
  <dcterms:modified xsi:type="dcterms:W3CDTF">2024-10-15T09:58:00Z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Sykehuset Østfold</vt:lpwstr>
  </property>
  <property fmtid="{D5CDD505-2E9C-101B-9397-08002B2CF9AE}" pid="3" name="EK_DokTittel">
    <vt:lpwstr>Icterus - nyfødte, føde-barsel</vt:lpwstr>
  </property>
  <property fmtid="{D5CDD505-2E9C-101B-9397-08002B2CF9AE}" pid="4" name="EK_DokType">
    <vt:lpwstr>Prosedyre</vt:lpwstr>
  </property>
  <property fmtid="{D5CDD505-2E9C-101B-9397-08002B2CF9AE}" pid="5" name="EK_DokumentID">
    <vt:lpwstr>D12825</vt:lpwstr>
  </property>
  <property fmtid="{D5CDD505-2E9C-101B-9397-08002B2CF9AE}" pid="6" name="EK_EKPrintMerke">
    <vt:lpwstr>Uoffisiell utskrift er kun gyldig på utskriftsdato</vt:lpwstr>
  </property>
  <property fmtid="{D5CDD505-2E9C-101B-9397-08002B2CF9AE}" pid="7" name="EK_IBrukDato">
    <vt:lpwstr>21.02.2025</vt:lpwstr>
  </property>
  <property fmtid="{D5CDD505-2E9C-101B-9397-08002B2CF9AE}" pid="8" name="EK_Merknad">
    <vt:lpwstr>
Rh positive barn av Rh negative mødre skal følges med TC målinger ved 8 og 24 alder. OBS! Barnelege kontaktes dersom Tc måles  &gt; 100 ved 8 timers alder.
 Presisert ytterligere at alle barn som sendes hjem på andre dag bør ta en TC måling</vt:lpwstr>
  </property>
  <property fmtid="{D5CDD505-2E9C-101B-9397-08002B2CF9AE}" pid="9" name="EK_S00MT1-100">
    <vt:lpwstr>Kvinneklinikken</vt:lpwstr>
  </property>
  <property fmtid="{D5CDD505-2E9C-101B-9397-08002B2CF9AE}" pid="10" name="EK_S00MT4-100">
    <vt:lpwstr>Føde-barsel</vt:lpwstr>
  </property>
  <property fmtid="{D5CDD505-2E9C-101B-9397-08002B2CF9AE}" pid="11" name="EK_Signatur">
    <vt:lpwstr>Avdelingssjef Åse Kari Kringlåk</vt:lpwstr>
  </property>
  <property fmtid="{D5CDD505-2E9C-101B-9397-08002B2CF9AE}" pid="12" name="EK_SkrevetAv">
    <vt:lpwstr>Seksjonsoverlege NFI Terje R. Selberg</vt:lpwstr>
  </property>
  <property fmtid="{D5CDD505-2E9C-101B-9397-08002B2CF9AE}" pid="13" name="EK_UText1">
    <vt:lpwstr>Seksjonsoverlege NFI Terje R. Selberg</vt:lpwstr>
  </property>
  <property fmtid="{D5CDD505-2E9C-101B-9397-08002B2CF9AE}" pid="14" name="EK_UText2">
    <vt:lpwstr>Seksjonsoverlege NFI Terje R. Selberg</vt:lpwstr>
  </property>
  <property fmtid="{D5CDD505-2E9C-101B-9397-08002B2CF9AE}" pid="15" name="EK_Utgave">
    <vt:lpwstr>14.00</vt:lpwstr>
  </property>
  <property fmtid="{D5CDD505-2E9C-101B-9397-08002B2CF9AE}" pid="16" name="EK_Watermark">
    <vt:lpwstr> &lt;til redigering&gt;</vt:lpwstr>
  </property>
  <property fmtid="{D5CDD505-2E9C-101B-9397-08002B2CF9AE}" pid="17" name="XR02666">
    <vt:lpwstr/>
  </property>
  <property fmtid="{D5CDD505-2E9C-101B-9397-08002B2CF9AE}" pid="18" name="XR03059">
    <vt:lpwstr/>
  </property>
  <property fmtid="{D5CDD505-2E9C-101B-9397-08002B2CF9AE}" pid="19" name="XR03849">
    <vt:lpwstr/>
  </property>
  <property fmtid="{D5CDD505-2E9C-101B-9397-08002B2CF9AE}" pid="20" name="XRF02666">
    <vt:lpwstr>Nyfødtmedisin - UNN, metodebok 2017</vt:lpwstr>
  </property>
  <property fmtid="{D5CDD505-2E9C-101B-9397-08002B2CF9AE}" pid="21" name="XRF03059">
    <vt:lpwstr>Norsk veileder for behandling av gulsott hos nyfødte (april 2016), Norsk barnelegeforening</vt:lpwstr>
  </property>
  <property fmtid="{D5CDD505-2E9C-101B-9397-08002B2CF9AE}" pid="22" name="XRF03849">
    <vt:lpwstr>Nyfødtveileder - Helsebiblioteket.no</vt:lpwstr>
  </property>
  <property fmtid="{D5CDD505-2E9C-101B-9397-08002B2CF9AE}" pid="23" name="XRL02666">
    <vt:lpwstr> Nyfødtmedisin - UNN, metodebok 2017</vt:lpwstr>
  </property>
  <property fmtid="{D5CDD505-2E9C-101B-9397-08002B2CF9AE}" pid="24" name="XRL03059">
    <vt:lpwstr> Norsk veileder for behandling av gulsott hos nyfødte (april 2016), Norsk barnelegeforening</vt:lpwstr>
  </property>
  <property fmtid="{D5CDD505-2E9C-101B-9397-08002B2CF9AE}" pid="25" name="XRL03849">
    <vt:lpwstr> Nyfødtveileder - Helsebiblioteket.no</vt:lpwstr>
  </property>
  <property fmtid="{D5CDD505-2E9C-101B-9397-08002B2CF9AE}" pid="26" name="XRT02666">
    <vt:lpwstr>Nyfødtmedisin - UNN, metodebok 2017</vt:lpwstr>
  </property>
  <property fmtid="{D5CDD505-2E9C-101B-9397-08002B2CF9AE}" pid="27" name="XRT03059">
    <vt:lpwstr>Norsk veileder for behandling av gulsott hos nyfødte (april 2016), Norsk barnelegeforening</vt:lpwstr>
  </property>
  <property fmtid="{D5CDD505-2E9C-101B-9397-08002B2CF9AE}" pid="28" name="XRT03849">
    <vt:lpwstr>Nyfødtveileder - Helsebiblioteket.no</vt:lpwstr>
  </property>
</Properties>
</file>