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5A3ADC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Små språklige endringer</w:t>
      </w:r>
      <w:r w:rsidR="001D10C5">
        <w:fldChar w:fldCharType="end"/>
      </w:r>
    </w:p>
    <w:p w:rsidR="00C85C53" w:rsidP="00342ACE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Pr="0094153B" w:rsidR="0094153B">
        <w:t xml:space="preserve"> jordmødre og leger har kunnskap om inflammatoriske revmatiske sykdommer, SLE og svangerskap.</w:t>
      </w:r>
    </w:p>
    <w:p w:rsidR="00C85C53" w:rsidP="00E82E67">
      <w:pPr>
        <w:pStyle w:val="Heading2"/>
      </w:pPr>
      <w:r w:rsidRPr="007223F3">
        <w:t>Målgruppe</w:t>
      </w:r>
    </w:p>
    <w:p w:rsidR="003D6731" w:rsidP="003D6731">
      <w:pPr>
        <w:tabs>
          <w:tab w:val="left" w:pos="5956"/>
        </w:tabs>
      </w:pPr>
      <w:r w:rsidRPr="0094153B">
        <w:t>Medarbeidere ved kvinneklinikken og leger ved revmatologisk og ny</w:t>
      </w:r>
      <w:r>
        <w:t>remedisinsk seksjon i Sykehuset Østfold (SØ)</w:t>
      </w:r>
      <w:r>
        <w:tab/>
      </w:r>
    </w:p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94153B" w:rsidRPr="0094153B" w:rsidP="0094153B"/>
    <w:p w:rsidR="0094153B" w:rsidRPr="0094153B" w:rsidP="0094153B">
      <w:pPr>
        <w:rPr>
          <w:bCs/>
          <w:u w:val="single"/>
        </w:rPr>
      </w:pPr>
      <w:r w:rsidRPr="0094153B">
        <w:rPr>
          <w:bCs/>
          <w:u w:val="single"/>
        </w:rPr>
        <w:t>Anbefalinger/overordnede prinsipper</w:t>
      </w:r>
    </w:p>
    <w:p w:rsidR="0094153B" w:rsidRPr="0094153B" w:rsidP="0094153B">
      <w:pPr>
        <w:numPr>
          <w:ilvl w:val="0"/>
          <w:numId w:val="27"/>
        </w:numPr>
        <w:rPr>
          <w:b/>
          <w:bCs/>
        </w:rPr>
      </w:pPr>
      <w:r w:rsidRPr="0094153B">
        <w:t>Tverrfaglig samarbeid mellom revmatolog, obstetriker og eventuelt andre relevante spesialister (nefrolog, hematolog eller andre) ved planlegging og oppfølging av svangerskap.</w:t>
      </w:r>
    </w:p>
    <w:p w:rsidR="0094153B" w:rsidRPr="0094153B" w:rsidP="0094153B">
      <w:pPr>
        <w:numPr>
          <w:ilvl w:val="0"/>
          <w:numId w:val="27"/>
        </w:numPr>
        <w:rPr>
          <w:b/>
          <w:bCs/>
        </w:rPr>
      </w:pPr>
      <w:r w:rsidRPr="0094153B">
        <w:t>Pasienten bør ha vært i en rolig sykdomsfase minst 6 måneder før konsepsjon.</w:t>
      </w:r>
    </w:p>
    <w:p w:rsidR="0094153B" w:rsidRPr="0094153B" w:rsidP="0094153B">
      <w:pPr>
        <w:numPr>
          <w:ilvl w:val="0"/>
          <w:numId w:val="27"/>
        </w:numPr>
        <w:rPr>
          <w:b/>
          <w:bCs/>
        </w:rPr>
      </w:pPr>
      <w:r w:rsidRPr="0094153B">
        <w:t>Medikamentelle endringer planlegges i god tid før svangerskap.</w:t>
      </w:r>
    </w:p>
    <w:p w:rsidR="0094153B" w:rsidRPr="0094153B" w:rsidP="0094153B">
      <w:pPr>
        <w:numPr>
          <w:ilvl w:val="0"/>
          <w:numId w:val="27"/>
        </w:numPr>
        <w:rPr>
          <w:b/>
          <w:bCs/>
        </w:rPr>
      </w:pPr>
      <w:r w:rsidRPr="0094153B">
        <w:t xml:space="preserve">Teratogene medikamenter skal seponeres: mycofenolat mofetil (Cell Cept) 6 uker før, metotreksat 3 måneder før og cyclofosfamid (Sendoxan) siste dose senest 6 måneder før forsøk på konsepsjon. </w:t>
      </w:r>
    </w:p>
    <w:p w:rsidR="0094153B" w:rsidRPr="00BB7E79" w:rsidP="00BB7E79">
      <w:pPr>
        <w:numPr>
          <w:ilvl w:val="0"/>
          <w:numId w:val="27"/>
        </w:numPr>
        <w:rPr>
          <w:b/>
          <w:bCs/>
        </w:rPr>
      </w:pPr>
      <w:r w:rsidRPr="0094153B">
        <w:t>Annen immunsuppressiv behandling og antikoagulasjonsbehandling brukes i henhold til retning</w:t>
      </w:r>
      <w:r w:rsidR="00D3694A">
        <w:t>s</w:t>
      </w:r>
      <w:r w:rsidRPr="0094153B">
        <w:t>linj</w:t>
      </w:r>
      <w:r w:rsidR="00BB7E79">
        <w:t>er</w:t>
      </w:r>
      <w:r w:rsidRPr="00BB7E79" w:rsidR="00BB7E79">
        <w:rPr>
          <w:rFonts w:ascii="Arial" w:hAnsi="Arial" w:cs="Arial"/>
          <w:bCs/>
          <w:color w:val="333333"/>
          <w:spacing w:val="-9"/>
          <w:kern w:val="36"/>
          <w:sz w:val="48"/>
          <w:szCs w:val="48"/>
        </w:rPr>
        <w:t xml:space="preserve"> </w:t>
      </w:r>
      <w:hyperlink r:id="rId5" w:tooltip="XRF03420 - https://www.legeforeningen.no/foreningsledd/fagmed/norsk-gynekologisk-forening/veiledere/veileder-i-fodselshjelp/trombose-antikoagulasjon-og-svangerskap/" w:history="1">
        <w:r w:rsidRPr="00BB7E79" w:rsidR="00BB7E79">
          <w:rPr>
            <w:rStyle w:val="Hyperlink"/>
            <w:bCs/>
          </w:rPr>
          <w:t>Trombose, antikoagulasjon og svangerskap, NGF veileder i fødselshjelp 2020</w:t>
        </w:r>
        <w:r w:rsidRPr="00BB7E79">
          <w:rPr>
            <w:rStyle w:val="Hyperlink"/>
          </w:rPr>
          <w:t>.</w:t>
        </w:r>
      </w:hyperlink>
      <w:r w:rsidRPr="0094153B">
        <w:t xml:space="preserve"> Kvinner med bindevevssykdommer og vaskulitter som står på stabil medikasjon med god indikasjon for behandling, frarådes seponering ved graviditet. Kontinuer immunsupprimerende behandling rekvirert av revmatolog for å hindre sykdoms-oppbluss. Dette gjelder spesielt behandling med hydroksyklorokin (HCQ) (Plaquenil), Azatioprin (Imurel) og prednisolon.</w:t>
      </w:r>
    </w:p>
    <w:p w:rsidR="0094153B" w:rsidRPr="0094153B" w:rsidP="0094153B">
      <w:pPr>
        <w:numPr>
          <w:ilvl w:val="0"/>
          <w:numId w:val="27"/>
        </w:numPr>
        <w:rPr>
          <w:b/>
          <w:bCs/>
        </w:rPr>
      </w:pPr>
      <w:r w:rsidRPr="0094153B">
        <w:t>NSAIDs som ibuprofen og naproxen kan brukes i første og andre trimester, men ikke i tredje trimester.</w:t>
      </w:r>
    </w:p>
    <w:p w:rsidR="0094153B" w:rsidRPr="0094153B" w:rsidP="0094153B">
      <w:pPr>
        <w:numPr>
          <w:ilvl w:val="0"/>
          <w:numId w:val="27"/>
        </w:numPr>
        <w:rPr>
          <w:b/>
          <w:bCs/>
        </w:rPr>
      </w:pPr>
      <w:r w:rsidRPr="0094153B">
        <w:t>Kontroll av sykdomsaktivitet minimum hvert trimester hos revmatolog hos alle kvinner med inflammatorisk revmatisk sykdom.</w:t>
      </w:r>
    </w:p>
    <w:p w:rsidR="0094153B" w:rsidRPr="0094153B" w:rsidP="0094153B">
      <w:pPr>
        <w:rPr>
          <w:b/>
          <w:bCs/>
        </w:rPr>
      </w:pPr>
    </w:p>
    <w:p w:rsidR="0094153B" w:rsidRPr="0094153B" w:rsidP="0094153B">
      <w:pPr>
        <w:rPr>
          <w:b/>
          <w:bCs/>
        </w:rPr>
      </w:pPr>
    </w:p>
    <w:p w:rsidR="0094153B" w:rsidP="0094153B">
      <w:pPr>
        <w:rPr>
          <w:bCs/>
          <w:u w:val="single"/>
        </w:rPr>
      </w:pPr>
      <w:r w:rsidRPr="0094153B">
        <w:rPr>
          <w:bCs/>
          <w:u w:val="single"/>
        </w:rPr>
        <w:t>Definisjoner</w:t>
      </w:r>
    </w:p>
    <w:p w:rsidR="0094153B" w:rsidRPr="0094153B" w:rsidP="0094153B">
      <w:pPr>
        <w:rPr>
          <w:bCs/>
        </w:rPr>
      </w:pPr>
      <w:r w:rsidRPr="0094153B">
        <w:rPr>
          <w:bCs/>
        </w:rPr>
        <w:t>Artrittsykdommer</w:t>
      </w:r>
    </w:p>
    <w:p w:rsidR="0094153B" w:rsidRPr="0094153B" w:rsidP="0094153B">
      <w:pPr>
        <w:numPr>
          <w:ilvl w:val="0"/>
          <w:numId w:val="33"/>
        </w:numPr>
        <w:rPr>
          <w:b/>
          <w:bCs/>
        </w:rPr>
      </w:pPr>
      <w:r w:rsidRPr="0094153B">
        <w:rPr>
          <w:b/>
          <w:bCs/>
        </w:rPr>
        <w:t xml:space="preserve">Revmatoid artritt (RA), juvenil idiopatisk artritt (JIA) og uspesifisert artritt, Mb Bechterev </w:t>
      </w:r>
      <w:r w:rsidRPr="0094153B">
        <w:rPr>
          <w:bCs/>
        </w:rPr>
        <w:t>er inflammatoriske leddsykdommer som affiserer små og store ledd, cervicalcolumna og av og til indre organer.</w:t>
      </w:r>
    </w:p>
    <w:p w:rsidR="0094153B" w:rsidRPr="0094153B" w:rsidP="0094153B">
      <w:pPr>
        <w:numPr>
          <w:ilvl w:val="0"/>
          <w:numId w:val="33"/>
        </w:numPr>
        <w:rPr>
          <w:b/>
          <w:bCs/>
        </w:rPr>
      </w:pPr>
      <w:r w:rsidRPr="0094153B">
        <w:rPr>
          <w:b/>
          <w:bCs/>
        </w:rPr>
        <w:t xml:space="preserve">Spondylartritt (SpA) inklusive psoriasis artritt (PsA), </w:t>
      </w:r>
      <w:r w:rsidRPr="0094153B">
        <w:rPr>
          <w:bCs/>
        </w:rPr>
        <w:t xml:space="preserve">er karakterisert av inflammasjon i columna og iliosakralledd (aksialt) og/eller perifere ledd. Øye (fremre uveitt), tarm (kronisk tarmsykdom), hud (psoriasis) og i sjeldne tilfeller hjerte (aorta/aortainsuffisiens) kan også affiseres. </w:t>
      </w:r>
    </w:p>
    <w:p w:rsidR="0094153B" w:rsidP="0094153B">
      <w:pPr>
        <w:rPr>
          <w:bCs/>
        </w:rPr>
      </w:pPr>
    </w:p>
    <w:p w:rsidR="0094153B" w:rsidRPr="0094153B" w:rsidP="0094153B">
      <w:pPr>
        <w:rPr>
          <w:bCs/>
        </w:rPr>
      </w:pPr>
      <w:r w:rsidRPr="0094153B">
        <w:rPr>
          <w:bCs/>
        </w:rPr>
        <w:t>Bindevevssykdommer</w:t>
      </w:r>
    </w:p>
    <w:p w:rsidR="0094153B" w:rsidRPr="0094153B" w:rsidP="0094153B">
      <w:pPr>
        <w:numPr>
          <w:ilvl w:val="0"/>
          <w:numId w:val="33"/>
        </w:numPr>
        <w:rPr>
          <w:b/>
          <w:bCs/>
        </w:rPr>
      </w:pPr>
      <w:r w:rsidRPr="0094153B">
        <w:rPr>
          <w:b/>
          <w:bCs/>
        </w:rPr>
        <w:t xml:space="preserve">Systemisk lupus erythematosus (SLE), </w:t>
      </w:r>
      <w:r w:rsidRPr="0094153B">
        <w:rPr>
          <w:bCs/>
        </w:rPr>
        <w:t>er en immunkompleksmediert inflammatorisk bindevevssykdom som kan ramme mange organer, f eks. hud, ledd, blod, nyre, hjerte, lunge og CNS.</w:t>
      </w:r>
    </w:p>
    <w:p w:rsidR="0094153B" w:rsidRPr="0094153B" w:rsidP="0094153B">
      <w:pPr>
        <w:numPr>
          <w:ilvl w:val="0"/>
          <w:numId w:val="33"/>
        </w:numPr>
        <w:rPr>
          <w:b/>
          <w:bCs/>
        </w:rPr>
      </w:pPr>
      <w:r w:rsidRPr="0094153B">
        <w:rPr>
          <w:b/>
          <w:bCs/>
        </w:rPr>
        <w:t xml:space="preserve">Sjøgrens syndrom (SS), </w:t>
      </w:r>
      <w:r w:rsidRPr="0094153B">
        <w:rPr>
          <w:bCs/>
        </w:rPr>
        <w:t xml:space="preserve">er karakterisert ved inflammasjon i eksokrine kjertler, siccasymptomer, kan ha multiorganaffeksjon og positiv antinukleært antistoff (ANA) med undergrupper anti SSA og anti SSB. </w:t>
      </w:r>
    </w:p>
    <w:p w:rsidR="0094153B" w:rsidRPr="0094153B" w:rsidP="0094153B">
      <w:pPr>
        <w:numPr>
          <w:ilvl w:val="0"/>
          <w:numId w:val="33"/>
        </w:numPr>
        <w:rPr>
          <w:b/>
          <w:bCs/>
        </w:rPr>
      </w:pPr>
      <w:r w:rsidRPr="0094153B">
        <w:rPr>
          <w:b/>
          <w:bCs/>
        </w:rPr>
        <w:t>Mixed connective tissue disease (MCTD)</w:t>
      </w:r>
      <w:r w:rsidRPr="0094153B">
        <w:rPr>
          <w:bCs/>
        </w:rPr>
        <w:t>, er en blandet bindevevssykdom med klinisk karakteristika fra både SLE og SS. Klinikk kan domineres av Raynaud symptomer og immunologisk av positiv ANA/ENA og undergruppen anti-RNP.</w:t>
      </w:r>
    </w:p>
    <w:p w:rsidR="0094153B" w:rsidRPr="0094153B" w:rsidP="0094153B">
      <w:pPr>
        <w:numPr>
          <w:ilvl w:val="0"/>
          <w:numId w:val="33"/>
        </w:numPr>
        <w:rPr>
          <w:b/>
          <w:bCs/>
        </w:rPr>
      </w:pPr>
      <w:r w:rsidRPr="0094153B">
        <w:rPr>
          <w:b/>
          <w:bCs/>
        </w:rPr>
        <w:t>Systemisk sklerose (SSc)</w:t>
      </w:r>
      <w:r w:rsidRPr="0094153B">
        <w:rPr>
          <w:bCs/>
        </w:rPr>
        <w:t xml:space="preserve">, er en multiorgansykdom karakterisert av økt fibrosedannelse og vaskulopati, klinisk med Raynaud fenomen, sårdannelse fingre og fortykket hud. </w:t>
      </w:r>
    </w:p>
    <w:p w:rsidR="0094153B" w:rsidRPr="0094153B" w:rsidP="0094153B">
      <w:pPr>
        <w:numPr>
          <w:ilvl w:val="0"/>
          <w:numId w:val="33"/>
        </w:numPr>
        <w:rPr>
          <w:b/>
          <w:bCs/>
        </w:rPr>
      </w:pPr>
      <w:r w:rsidRPr="0094153B">
        <w:rPr>
          <w:b/>
          <w:bCs/>
        </w:rPr>
        <w:t>Polymyositt/dermatomyositt (PM/DM)</w:t>
      </w:r>
      <w:r w:rsidRPr="0094153B">
        <w:rPr>
          <w:bCs/>
        </w:rPr>
        <w:t xml:space="preserve">, er karakteristert av proksimal muskelsvekkelse og forhøyet CK. Interstitiell lungesykdom er en alvorlig manifestasjon, og andre symptom som ses ved SLE og SSc forekommer. </w:t>
      </w:r>
    </w:p>
    <w:p w:rsidR="0094153B" w:rsidP="0094153B">
      <w:pPr>
        <w:rPr>
          <w:b/>
          <w:bCs/>
        </w:rPr>
      </w:pPr>
    </w:p>
    <w:p w:rsidR="0094153B" w:rsidRPr="0094153B" w:rsidP="0094153B">
      <w:pPr>
        <w:rPr>
          <w:bCs/>
        </w:rPr>
      </w:pPr>
      <w:r w:rsidRPr="0094153B">
        <w:rPr>
          <w:bCs/>
        </w:rPr>
        <w:t>Vaskulitter</w:t>
      </w:r>
    </w:p>
    <w:p w:rsidR="0094153B" w:rsidRPr="0094153B" w:rsidP="0094153B">
      <w:pPr>
        <w:numPr>
          <w:ilvl w:val="0"/>
          <w:numId w:val="33"/>
        </w:numPr>
        <w:rPr>
          <w:b/>
          <w:bCs/>
        </w:rPr>
      </w:pPr>
      <w:r w:rsidRPr="0094153B">
        <w:rPr>
          <w:b/>
          <w:bCs/>
        </w:rPr>
        <w:t xml:space="preserve">Granulomatøs polyangitt (GPA), </w:t>
      </w:r>
      <w:r w:rsidRPr="0094153B">
        <w:rPr>
          <w:bCs/>
        </w:rPr>
        <w:t xml:space="preserve">er karakterisert av nekrotiserende vaskulitt og granulomatøs betennelse med alvorligst affeksjon av luftveier og nyrer. Hud, ledd og nervesystem kan også affiseres. </w:t>
      </w:r>
    </w:p>
    <w:p w:rsidR="0094153B" w:rsidRPr="0094153B" w:rsidP="0094153B">
      <w:pPr>
        <w:numPr>
          <w:ilvl w:val="0"/>
          <w:numId w:val="33"/>
        </w:numPr>
        <w:rPr>
          <w:b/>
          <w:bCs/>
        </w:rPr>
      </w:pPr>
      <w:r w:rsidRPr="0094153B">
        <w:rPr>
          <w:b/>
          <w:bCs/>
        </w:rPr>
        <w:t>Takayasus arteritt (TA)</w:t>
      </w:r>
      <w:r w:rsidRPr="0094153B">
        <w:rPr>
          <w:bCs/>
        </w:rPr>
        <w:t>, er kronisk arteritt i store kar, hovedsakelig aorta og dens avganger. Sjelden tilstand med rundt ti nye tilfeller årlig i Norge. Rammer først og fremst unge kvinner i fertil alder.</w:t>
      </w:r>
    </w:p>
    <w:p w:rsidR="0094153B" w:rsidRPr="0094153B" w:rsidP="0094153B">
      <w:pPr>
        <w:numPr>
          <w:ilvl w:val="0"/>
          <w:numId w:val="33"/>
        </w:numPr>
        <w:rPr>
          <w:b/>
          <w:bCs/>
        </w:rPr>
      </w:pPr>
      <w:r w:rsidRPr="0094153B">
        <w:rPr>
          <w:b/>
          <w:bCs/>
        </w:rPr>
        <w:t>Antifosfolipid syndrom (APS)</w:t>
      </w:r>
      <w:r w:rsidRPr="0094153B">
        <w:rPr>
          <w:bCs/>
        </w:rPr>
        <w:t>, er karakterisert ved residiverende tromboembolier, spontan abort og positiv antifosfolipid antistoffer (antiCardiolipin IgG, IgM og/eller lupusantikoagulant. APS kan være primær eller sekundær (til for eksempel SLE eller Sjøgrens).</w:t>
      </w:r>
    </w:p>
    <w:p w:rsidR="0094153B" w:rsidRPr="0094153B" w:rsidP="0094153B">
      <w:pPr>
        <w:rPr>
          <w:b/>
          <w:bCs/>
        </w:rPr>
      </w:pPr>
    </w:p>
    <w:p w:rsidR="0094153B" w:rsidRPr="0094153B" w:rsidP="0094153B">
      <w:pPr>
        <w:rPr>
          <w:bCs/>
        </w:rPr>
      </w:pPr>
    </w:p>
    <w:p w:rsidR="0094153B" w:rsidRPr="0094153B" w:rsidP="0094153B">
      <w:pPr>
        <w:rPr>
          <w:bCs/>
          <w:u w:val="single"/>
        </w:rPr>
      </w:pPr>
      <w:r w:rsidRPr="0094153B">
        <w:rPr>
          <w:bCs/>
          <w:u w:val="single"/>
        </w:rPr>
        <w:t>Oppfølging i svangerskap</w:t>
      </w:r>
    </w:p>
    <w:p w:rsidR="0094153B" w:rsidRPr="0094153B" w:rsidP="0094153B">
      <w:pPr>
        <w:rPr>
          <w:b/>
          <w:bCs/>
        </w:rPr>
      </w:pPr>
    </w:p>
    <w:p w:rsidR="0094153B" w:rsidRPr="00BB7E79" w:rsidP="0094153B">
      <w:pPr>
        <w:rPr>
          <w:bCs/>
        </w:rPr>
      </w:pPr>
      <w:r w:rsidRPr="00BB7E79">
        <w:rPr>
          <w:bCs/>
        </w:rPr>
        <w:t>Artrittsykdommer (lav risiko for komplikasjoner)</w:t>
      </w:r>
    </w:p>
    <w:p w:rsidR="0094153B" w:rsidRPr="0094153B" w:rsidP="0094153B">
      <w:pPr>
        <w:numPr>
          <w:ilvl w:val="0"/>
          <w:numId w:val="29"/>
        </w:numPr>
        <w:rPr>
          <w:bCs/>
          <w:u w:val="single"/>
        </w:rPr>
      </w:pPr>
      <w:r w:rsidRPr="0094153B">
        <w:rPr>
          <w:bCs/>
        </w:rPr>
        <w:t>Kontroll av sykdomsaktivitet minimum hvert trimester hos revmatolog, som inkluderer vurdring av sykdoms-spesifikk medikamentell behandling.</w:t>
      </w:r>
    </w:p>
    <w:p w:rsidR="0094153B" w:rsidRPr="0094153B" w:rsidP="0094153B">
      <w:pPr>
        <w:numPr>
          <w:ilvl w:val="0"/>
          <w:numId w:val="29"/>
        </w:numPr>
        <w:rPr>
          <w:b/>
          <w:bCs/>
          <w:u w:val="single"/>
        </w:rPr>
      </w:pPr>
      <w:r w:rsidRPr="0094153B">
        <w:rPr>
          <w:bCs/>
        </w:rPr>
        <w:t>Ultralyd i uke 12 med generell risikovurdering, planlegging av oppfølging og informasjon ved fødsel. Ultralyd med terminbestemmelse i uke 18.</w:t>
      </w:r>
    </w:p>
    <w:p w:rsidR="0094153B" w:rsidRPr="0094153B" w:rsidP="0094153B">
      <w:pPr>
        <w:numPr>
          <w:ilvl w:val="0"/>
          <w:numId w:val="29"/>
        </w:numPr>
        <w:rPr>
          <w:bCs/>
          <w:u w:val="single"/>
        </w:rPr>
      </w:pPr>
      <w:r w:rsidRPr="0094153B">
        <w:rPr>
          <w:bCs/>
        </w:rPr>
        <w:t xml:space="preserve">Spesialistvurdering ved fødepoliklinikken i uke 32 som inkluderer tilvekstkontroll og fødselsforberedende samtale der smertelindring diskuteres. </w:t>
      </w:r>
    </w:p>
    <w:p w:rsidR="0094153B" w:rsidRPr="0094153B" w:rsidP="0094153B">
      <w:pPr>
        <w:numPr>
          <w:ilvl w:val="0"/>
          <w:numId w:val="29"/>
        </w:numPr>
        <w:rPr>
          <w:bCs/>
          <w:u w:val="single"/>
        </w:rPr>
      </w:pPr>
      <w:r w:rsidRPr="0094153B">
        <w:rPr>
          <w:bCs/>
        </w:rPr>
        <w:t>Eventuelle NSAID´s bør seponeres i svangerskapsuke 30.</w:t>
      </w:r>
    </w:p>
    <w:p w:rsidR="0094153B" w:rsidRPr="0094153B" w:rsidP="0094153B">
      <w:pPr>
        <w:numPr>
          <w:ilvl w:val="0"/>
          <w:numId w:val="29"/>
        </w:numPr>
        <w:rPr>
          <w:bCs/>
          <w:u w:val="single"/>
        </w:rPr>
      </w:pPr>
      <w:r w:rsidRPr="0094153B">
        <w:rPr>
          <w:bCs/>
        </w:rPr>
        <w:t>Vaginal fødsel planlegges, keisersnitt på vanlige obstetriske indikasjoner.</w:t>
      </w:r>
    </w:p>
    <w:p w:rsidR="0094153B" w:rsidRPr="0094153B" w:rsidP="0094153B">
      <w:pPr>
        <w:rPr>
          <w:bCs/>
          <w:u w:val="single"/>
        </w:rPr>
      </w:pPr>
    </w:p>
    <w:p w:rsidR="0094153B" w:rsidRPr="00BB7E79" w:rsidP="0094153B">
      <w:pPr>
        <w:rPr>
          <w:bCs/>
        </w:rPr>
      </w:pPr>
      <w:r w:rsidRPr="00BB7E79">
        <w:rPr>
          <w:bCs/>
        </w:rPr>
        <w:t>Bindevevssykdommer eller vaskulitter (høy risiko for komplikasjoner)</w:t>
      </w:r>
    </w:p>
    <w:p w:rsidR="0094153B" w:rsidRPr="0094153B" w:rsidP="0094153B">
      <w:pPr>
        <w:numPr>
          <w:ilvl w:val="0"/>
          <w:numId w:val="30"/>
        </w:numPr>
        <w:rPr>
          <w:bCs/>
          <w:u w:val="single"/>
        </w:rPr>
      </w:pPr>
      <w:r w:rsidRPr="0094153B">
        <w:rPr>
          <w:bCs/>
        </w:rPr>
        <w:t>Kontroll av sykdomsaktivitet minimum hvert trimester hos revmatolog, som inkluderer vurdering av sykdoms-spesifikk medikamentell behandling.</w:t>
      </w:r>
    </w:p>
    <w:p w:rsidR="0094153B" w:rsidRPr="0094153B" w:rsidP="0094153B">
      <w:pPr>
        <w:numPr>
          <w:ilvl w:val="0"/>
          <w:numId w:val="30"/>
        </w:numPr>
        <w:rPr>
          <w:b/>
          <w:bCs/>
          <w:u w:val="single"/>
        </w:rPr>
      </w:pPr>
      <w:r w:rsidRPr="0094153B">
        <w:rPr>
          <w:bCs/>
        </w:rPr>
        <w:t xml:space="preserve">Svangerskapskontroller i spesialisthelsetjenesten i samarbeid med primær helsetjenesten (jordmor/fastlege). </w:t>
      </w:r>
    </w:p>
    <w:p w:rsidR="0094153B" w:rsidRPr="0094153B" w:rsidP="0094153B">
      <w:pPr>
        <w:numPr>
          <w:ilvl w:val="0"/>
          <w:numId w:val="30"/>
        </w:numPr>
        <w:rPr>
          <w:b/>
          <w:bCs/>
          <w:u w:val="single"/>
        </w:rPr>
      </w:pPr>
      <w:r w:rsidRPr="0094153B">
        <w:rPr>
          <w:bCs/>
        </w:rPr>
        <w:t xml:space="preserve">Ultralyd i uke 12 med generell risikovurdering, planlegging av oppfølging og informasjon ved fødsel. Ultralyd med terminbestemmelse i uke 18. </w:t>
      </w:r>
    </w:p>
    <w:p w:rsidR="0094153B" w:rsidRPr="0094153B" w:rsidP="0094153B">
      <w:pPr>
        <w:numPr>
          <w:ilvl w:val="0"/>
          <w:numId w:val="30"/>
        </w:numPr>
        <w:rPr>
          <w:b/>
          <w:bCs/>
          <w:u w:val="single"/>
        </w:rPr>
      </w:pPr>
      <w:r w:rsidRPr="0094153B">
        <w:rPr>
          <w:bCs/>
        </w:rPr>
        <w:t>Tilvekstkontroll i uke 24, 28, 32 og 36 og blodstrømsmålinger ved behov. Kontroll i uke 32 bør inneholde fødselsforberedende samtale med vurdering av smertelindring, forløsningsmåte og valg av fødested.</w:t>
      </w:r>
    </w:p>
    <w:p w:rsidR="0094153B" w:rsidRPr="0094153B" w:rsidP="0094153B">
      <w:pPr>
        <w:numPr>
          <w:ilvl w:val="0"/>
          <w:numId w:val="30"/>
        </w:numPr>
        <w:rPr>
          <w:b/>
          <w:bCs/>
          <w:u w:val="single"/>
        </w:rPr>
      </w:pPr>
      <w:r w:rsidRPr="0094153B">
        <w:rPr>
          <w:bCs/>
        </w:rPr>
        <w:t xml:space="preserve">ASA 75-150 mg profylakse daglig fra uke 12 grunnet økt risiko for preeklampsi. </w:t>
      </w:r>
    </w:p>
    <w:p w:rsidR="0094153B" w:rsidRPr="0094153B" w:rsidP="0094153B">
      <w:pPr>
        <w:numPr>
          <w:ilvl w:val="0"/>
          <w:numId w:val="30"/>
        </w:numPr>
        <w:rPr>
          <w:b/>
          <w:bCs/>
          <w:u w:val="single"/>
        </w:rPr>
      </w:pPr>
      <w:r w:rsidRPr="0094153B">
        <w:rPr>
          <w:bCs/>
        </w:rPr>
        <w:t xml:space="preserve">Dersom svangerskapet forløper problemfritt, planlegges vaginal fødsel. Induksjon og keisersnitt på vanlige obstetriske indikasjoner. </w:t>
      </w:r>
    </w:p>
    <w:p w:rsidR="0094153B" w:rsidRPr="0094153B" w:rsidP="0094153B">
      <w:pPr>
        <w:rPr>
          <w:b/>
          <w:bCs/>
          <w:u w:val="single"/>
        </w:rPr>
      </w:pPr>
    </w:p>
    <w:p w:rsidR="0094153B" w:rsidRPr="00BB7E79" w:rsidP="0094153B">
      <w:pPr>
        <w:rPr>
          <w:bCs/>
        </w:rPr>
      </w:pPr>
      <w:r w:rsidRPr="00BB7E79">
        <w:rPr>
          <w:bCs/>
        </w:rPr>
        <w:t>Sjøgrens syndrom med påvist anti-SSA og/eller anti-SSB</w:t>
      </w:r>
    </w:p>
    <w:p w:rsidR="0094153B" w:rsidRPr="0094153B" w:rsidP="0094153B">
      <w:pPr>
        <w:numPr>
          <w:ilvl w:val="0"/>
          <w:numId w:val="27"/>
        </w:numPr>
        <w:rPr>
          <w:bCs/>
        </w:rPr>
      </w:pPr>
      <w:r w:rsidRPr="0094153B">
        <w:rPr>
          <w:bCs/>
        </w:rPr>
        <w:t>Oppfølging som skissert under «bindevessykdommer eller vaskulitter» og i tillegg:</w:t>
      </w:r>
    </w:p>
    <w:p w:rsidR="0094153B" w:rsidRPr="0094153B" w:rsidP="0094153B">
      <w:pPr>
        <w:numPr>
          <w:ilvl w:val="1"/>
          <w:numId w:val="27"/>
        </w:numPr>
        <w:rPr>
          <w:b/>
          <w:bCs/>
        </w:rPr>
      </w:pPr>
      <w:r w:rsidRPr="0094153B">
        <w:t xml:space="preserve">Kontroll av fosterhjertefrekvens ukentlig i uke 16-24 hos fastlege eller jordmor med doppler. </w:t>
      </w:r>
    </w:p>
    <w:p w:rsidR="0094153B" w:rsidRPr="0094153B" w:rsidP="0094153B">
      <w:pPr>
        <w:numPr>
          <w:ilvl w:val="1"/>
          <w:numId w:val="27"/>
        </w:numPr>
        <w:rPr>
          <w:b/>
          <w:bCs/>
        </w:rPr>
      </w:pPr>
      <w:r w:rsidRPr="0094153B">
        <w:t>Pasienten henvises til fostermedisiner ved fosterhjertefrekvens &lt;110 slag/minutt. Kvinner med tidligere svangerskap med hjerteblokk hos fosteret henvises fostermedisiner for vurdering i uke 16.</w:t>
      </w:r>
    </w:p>
    <w:p w:rsidR="0094153B" w:rsidRPr="0094153B" w:rsidP="0094153B">
      <w:pPr>
        <w:numPr>
          <w:ilvl w:val="1"/>
          <w:numId w:val="27"/>
        </w:numPr>
        <w:rPr>
          <w:b/>
          <w:bCs/>
        </w:rPr>
      </w:pPr>
      <w:r w:rsidRPr="0094153B">
        <w:t xml:space="preserve">Nyfødte av mødre positive for anti-SSA og/eller anti-SSB bør screenes med EKG før hjemreise fra barsel. </w:t>
      </w:r>
    </w:p>
    <w:p w:rsidR="00BB7E79" w:rsidRPr="00BB7F66" w:rsidP="00BB7E79">
      <w:pPr>
        <w:numPr>
          <w:ilvl w:val="1"/>
          <w:numId w:val="27"/>
        </w:numPr>
        <w:rPr>
          <w:b/>
          <w:bCs/>
        </w:rPr>
      </w:pPr>
      <w:r w:rsidRPr="0094153B">
        <w:t xml:space="preserve">Dersom svangerskapet forløper problemfritt, planlegges vaginal fødsel. Induksjon og keisersnitt på vanlige obstetriske indikasjoner. </w:t>
      </w:r>
    </w:p>
    <w:p w:rsidR="00BB7F66" w:rsidP="00BB7F66">
      <w:pPr>
        <w:ind w:left="1440"/>
      </w:pPr>
    </w:p>
    <w:p w:rsidR="00BB7F66" w:rsidP="00BB7F66">
      <w:pPr>
        <w:ind w:left="1440"/>
      </w:pPr>
    </w:p>
    <w:p w:rsidR="00BB7F66" w:rsidP="00BB7F66">
      <w:pPr>
        <w:ind w:left="1440"/>
      </w:pPr>
    </w:p>
    <w:p w:rsidR="00BB7F66" w:rsidP="00BB7F66">
      <w:pPr>
        <w:ind w:left="1440"/>
      </w:pPr>
    </w:p>
    <w:p w:rsidR="00BB7F66" w:rsidP="00BB7F66">
      <w:pPr>
        <w:ind w:left="1440"/>
      </w:pPr>
    </w:p>
    <w:p w:rsidR="00BB7F66" w:rsidP="00BB7F66">
      <w:pPr>
        <w:ind w:left="1440"/>
        <w:rPr>
          <w:b/>
          <w:bCs/>
        </w:rPr>
      </w:pPr>
    </w:p>
    <w:p w:rsidR="0094153B" w:rsidRPr="00BB7E79" w:rsidP="00BB7E79">
      <w:pPr>
        <w:rPr>
          <w:b/>
          <w:bCs/>
        </w:rPr>
      </w:pPr>
      <w:r w:rsidRPr="00BB7E79">
        <w:rPr>
          <w:bCs/>
        </w:rPr>
        <w:t xml:space="preserve">Tabell 1. Risiko i henhold til antistoff. </w:t>
      </w:r>
    </w:p>
    <w:tbl>
      <w:tblPr>
        <w:tblStyle w:val="TableGrid"/>
        <w:tblW w:w="0" w:type="auto"/>
        <w:tblInd w:w="-5" w:type="dxa"/>
        <w:tblLook w:val="04A0"/>
      </w:tblPr>
      <w:tblGrid>
        <w:gridCol w:w="3257"/>
        <w:gridCol w:w="1705"/>
        <w:gridCol w:w="5103"/>
      </w:tblGrid>
      <w:tr w:rsidTr="00BB7E79">
        <w:tblPrEx>
          <w:tblW w:w="0" w:type="auto"/>
          <w:tblInd w:w="-5" w:type="dxa"/>
          <w:tblLook w:val="04A0"/>
        </w:tblPrEx>
        <w:tc>
          <w:tcPr>
            <w:tcW w:w="3257" w:type="dxa"/>
            <w:shd w:val="clear" w:color="auto" w:fill="D9D9D9" w:themeFill="background1" w:themeFillShade="D9"/>
          </w:tcPr>
          <w:p w:rsidR="0094153B" w:rsidRPr="0094153B" w:rsidP="0094153B">
            <w:pPr>
              <w:rPr>
                <w:b/>
                <w:bCs/>
              </w:rPr>
            </w:pPr>
            <w:r w:rsidRPr="0094153B">
              <w:rPr>
                <w:b/>
                <w:bCs/>
              </w:rPr>
              <w:t>ANTISTOFF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94153B" w:rsidRPr="0094153B" w:rsidP="0094153B">
            <w:pPr>
              <w:rPr>
                <w:b/>
                <w:bCs/>
              </w:rPr>
            </w:pPr>
            <w:r w:rsidRPr="0094153B">
              <w:rPr>
                <w:b/>
                <w:bCs/>
              </w:rPr>
              <w:t>ASSOSIERT MED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4153B" w:rsidRPr="0094153B" w:rsidP="0094153B">
            <w:pPr>
              <w:rPr>
                <w:b/>
                <w:bCs/>
              </w:rPr>
            </w:pPr>
            <w:r w:rsidRPr="0094153B">
              <w:rPr>
                <w:b/>
                <w:bCs/>
              </w:rPr>
              <w:t>OPPFØLGING</w:t>
            </w:r>
          </w:p>
        </w:tc>
      </w:tr>
      <w:tr w:rsidTr="00BB7E79">
        <w:tblPrEx>
          <w:tblW w:w="0" w:type="auto"/>
          <w:tblInd w:w="-5" w:type="dxa"/>
          <w:tblLook w:val="04A0"/>
        </w:tblPrEx>
        <w:tc>
          <w:tcPr>
            <w:tcW w:w="3257" w:type="dxa"/>
          </w:tcPr>
          <w:p w:rsidR="0094153B" w:rsidRPr="0094153B" w:rsidP="0094153B">
            <w:pPr>
              <w:rPr>
                <w:bCs/>
              </w:rPr>
            </w:pPr>
            <w:r w:rsidRPr="0094153B">
              <w:rPr>
                <w:bCs/>
              </w:rPr>
              <w:t>Anti-nativ DNA</w:t>
            </w:r>
          </w:p>
          <w:p w:rsidR="0094153B" w:rsidRPr="0094153B" w:rsidP="0094153B">
            <w:pPr>
              <w:rPr>
                <w:bCs/>
              </w:rPr>
            </w:pPr>
            <w:r w:rsidRPr="0094153B">
              <w:rPr>
                <w:bCs/>
              </w:rPr>
              <w:t>LAC = lupusantikoagulant</w:t>
            </w:r>
          </w:p>
          <w:p w:rsidR="0094153B" w:rsidRPr="0094153B" w:rsidP="0094153B">
            <w:pPr>
              <w:rPr>
                <w:bCs/>
                <w:lang w:val="en-US"/>
              </w:rPr>
            </w:pPr>
            <w:r w:rsidRPr="0094153B">
              <w:rPr>
                <w:bCs/>
                <w:lang w:val="en-US"/>
              </w:rPr>
              <w:t>ANA = antinukleært antistoff</w:t>
            </w:r>
          </w:p>
        </w:tc>
        <w:tc>
          <w:tcPr>
            <w:tcW w:w="1705" w:type="dxa"/>
          </w:tcPr>
          <w:p w:rsidR="0094153B" w:rsidRPr="0094153B" w:rsidP="0094153B">
            <w:pPr>
              <w:rPr>
                <w:bCs/>
                <w:lang w:val="en-US"/>
              </w:rPr>
            </w:pPr>
            <w:r w:rsidRPr="0094153B">
              <w:rPr>
                <w:bCs/>
                <w:lang w:val="en-US"/>
              </w:rPr>
              <w:t>SLE</w:t>
            </w:r>
          </w:p>
        </w:tc>
        <w:tc>
          <w:tcPr>
            <w:tcW w:w="5103" w:type="dxa"/>
          </w:tcPr>
          <w:p w:rsidR="0094153B" w:rsidRPr="0094153B" w:rsidP="0094153B">
            <w:pPr>
              <w:rPr>
                <w:bCs/>
              </w:rPr>
            </w:pPr>
            <w:r w:rsidRPr="0094153B">
              <w:rPr>
                <w:bCs/>
              </w:rPr>
              <w:t xml:space="preserve">Kontrolleres hver 6. uke. Ved positiv prøve, ta kreatinclearance og urinsediment. </w:t>
            </w:r>
          </w:p>
        </w:tc>
      </w:tr>
      <w:tr w:rsidTr="00BB7E79">
        <w:tblPrEx>
          <w:tblW w:w="0" w:type="auto"/>
          <w:tblInd w:w="-5" w:type="dxa"/>
          <w:tblLook w:val="04A0"/>
        </w:tblPrEx>
        <w:tc>
          <w:tcPr>
            <w:tcW w:w="3257" w:type="dxa"/>
          </w:tcPr>
          <w:p w:rsidR="0094153B" w:rsidRPr="0094153B" w:rsidP="0094153B">
            <w:pPr>
              <w:rPr>
                <w:bCs/>
              </w:rPr>
            </w:pPr>
            <w:r w:rsidRPr="0094153B">
              <w:rPr>
                <w:bCs/>
              </w:rPr>
              <w:t>Anti-SSA</w:t>
            </w:r>
          </w:p>
          <w:p w:rsidR="0094153B" w:rsidRPr="0094153B" w:rsidP="0094153B">
            <w:pPr>
              <w:rPr>
                <w:bCs/>
              </w:rPr>
            </w:pPr>
            <w:r w:rsidRPr="0094153B">
              <w:rPr>
                <w:bCs/>
              </w:rPr>
              <w:t>Anti-SSB</w:t>
            </w:r>
          </w:p>
        </w:tc>
        <w:tc>
          <w:tcPr>
            <w:tcW w:w="1705" w:type="dxa"/>
          </w:tcPr>
          <w:p w:rsidR="0094153B" w:rsidRPr="0094153B" w:rsidP="0094153B">
            <w:pPr>
              <w:rPr>
                <w:bCs/>
              </w:rPr>
            </w:pPr>
            <w:r w:rsidRPr="0094153B">
              <w:rPr>
                <w:bCs/>
              </w:rPr>
              <w:t>Sjøgren Syndrom</w:t>
            </w:r>
          </w:p>
        </w:tc>
        <w:tc>
          <w:tcPr>
            <w:tcW w:w="5103" w:type="dxa"/>
          </w:tcPr>
          <w:p w:rsidR="0094153B" w:rsidRPr="0094153B" w:rsidP="0094153B">
            <w:pPr>
              <w:rPr>
                <w:bCs/>
              </w:rPr>
            </w:pPr>
            <w:r w:rsidRPr="0094153B">
              <w:rPr>
                <w:bCs/>
              </w:rPr>
              <w:t>anti Ro/SSA og anti La/SSB gir økt risiko for kongenital hjerteblokk. Oppstår vanligvis mellom 16 og 24 uker.</w:t>
            </w:r>
          </w:p>
        </w:tc>
      </w:tr>
      <w:tr w:rsidTr="00BB7E79">
        <w:tblPrEx>
          <w:tblW w:w="0" w:type="auto"/>
          <w:tblInd w:w="-5" w:type="dxa"/>
          <w:tblLook w:val="04A0"/>
        </w:tblPrEx>
        <w:tc>
          <w:tcPr>
            <w:tcW w:w="3257" w:type="dxa"/>
          </w:tcPr>
          <w:p w:rsidR="0094153B" w:rsidRPr="0094153B" w:rsidP="0094153B">
            <w:pPr>
              <w:rPr>
                <w:bCs/>
                <w:lang w:val="en-US"/>
              </w:rPr>
            </w:pPr>
            <w:r w:rsidRPr="0094153B">
              <w:rPr>
                <w:bCs/>
                <w:lang w:val="en-US"/>
              </w:rPr>
              <w:t>aCL = antiCardiolopin antistoff</w:t>
            </w:r>
          </w:p>
          <w:p w:rsidR="0094153B" w:rsidRPr="0094153B" w:rsidP="0094153B">
            <w:pPr>
              <w:rPr>
                <w:bCs/>
                <w:lang w:val="en-US"/>
              </w:rPr>
            </w:pPr>
            <w:r w:rsidRPr="0094153B">
              <w:rPr>
                <w:bCs/>
                <w:lang w:val="en-US"/>
              </w:rPr>
              <w:t>aPL = antifosfolipid antistoff</w:t>
            </w:r>
          </w:p>
          <w:p w:rsidR="0094153B" w:rsidRPr="0094153B" w:rsidP="0094153B">
            <w:pPr>
              <w:rPr>
                <w:bCs/>
                <w:lang w:val="en-US"/>
              </w:rPr>
            </w:pPr>
          </w:p>
        </w:tc>
        <w:tc>
          <w:tcPr>
            <w:tcW w:w="1705" w:type="dxa"/>
          </w:tcPr>
          <w:p w:rsidR="0094153B" w:rsidRPr="0094153B" w:rsidP="0094153B">
            <w:pPr>
              <w:rPr>
                <w:bCs/>
              </w:rPr>
            </w:pPr>
            <w:r w:rsidRPr="0094153B">
              <w:rPr>
                <w:bCs/>
              </w:rPr>
              <w:t>APS</w:t>
            </w:r>
          </w:p>
        </w:tc>
        <w:tc>
          <w:tcPr>
            <w:tcW w:w="5103" w:type="dxa"/>
          </w:tcPr>
          <w:p w:rsidR="0094153B" w:rsidRPr="0094153B" w:rsidP="0094153B">
            <w:pPr>
              <w:rPr>
                <w:bCs/>
              </w:rPr>
            </w:pPr>
            <w:r w:rsidRPr="0094153B">
              <w:rPr>
                <w:bCs/>
              </w:rPr>
              <w:t>Hvis positiv, test for lupusantikoagulant. Kvinner med APS har økt risiko for spontanabort, habituell abort, preeklamspi og vekstretardasjon.</w:t>
            </w:r>
          </w:p>
        </w:tc>
      </w:tr>
    </w:tbl>
    <w:p w:rsidR="0094153B" w:rsidRPr="0094153B" w:rsidP="0094153B">
      <w:pPr>
        <w:rPr>
          <w:b/>
          <w:bCs/>
          <w:u w:val="single"/>
        </w:rPr>
      </w:pPr>
    </w:p>
    <w:p w:rsidR="0094153B" w:rsidRPr="0094153B" w:rsidP="0094153B">
      <w:pPr>
        <w:rPr>
          <w:b/>
          <w:bCs/>
          <w:u w:val="single"/>
        </w:rPr>
      </w:pPr>
    </w:p>
    <w:p w:rsidR="0094153B" w:rsidRPr="0094153B" w:rsidP="0094153B">
      <w:pPr>
        <w:rPr>
          <w:b/>
          <w:bCs/>
          <w:u w:val="single"/>
        </w:rPr>
      </w:pPr>
    </w:p>
    <w:p w:rsidR="0094153B" w:rsidRPr="0094153B" w:rsidP="0094153B">
      <w:pPr>
        <w:rPr>
          <w:bCs/>
          <w:u w:val="single"/>
        </w:rPr>
      </w:pPr>
      <w:r w:rsidRPr="0094153B">
        <w:rPr>
          <w:bCs/>
          <w:u w:val="single"/>
        </w:rPr>
        <w:t>Antikoagulasjon for gravide med lupus antikoagulant eller antifosfolipid antistoffer (aPL)</w:t>
      </w:r>
    </w:p>
    <w:p w:rsidR="0094153B" w:rsidRPr="0094153B" w:rsidP="0094153B">
      <w:pPr>
        <w:rPr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4713"/>
        <w:gridCol w:w="5352"/>
      </w:tblGrid>
      <w:tr w:rsidTr="00BB7E79">
        <w:tblPrEx>
          <w:tblW w:w="0" w:type="auto"/>
          <w:tblInd w:w="-5" w:type="dxa"/>
          <w:tblLook w:val="04A0"/>
        </w:tblPrEx>
        <w:tc>
          <w:tcPr>
            <w:tcW w:w="10065" w:type="dxa"/>
            <w:gridSpan w:val="2"/>
          </w:tcPr>
          <w:p w:rsidR="0094153B" w:rsidRPr="0094153B" w:rsidP="0094153B">
            <w:pPr>
              <w:rPr>
                <w:b/>
                <w:bCs/>
              </w:rPr>
            </w:pPr>
            <w:r w:rsidRPr="0094153B">
              <w:rPr>
                <w:b/>
                <w:bCs/>
              </w:rPr>
              <w:t>Positiv lupus antikoagulant og/eller aPL positive pasienter (minst to positive prøver) uten historie på trombose</w:t>
            </w:r>
          </w:p>
        </w:tc>
      </w:tr>
      <w:tr w:rsidTr="00BB7E79">
        <w:tblPrEx>
          <w:tblW w:w="0" w:type="auto"/>
          <w:tblInd w:w="-5" w:type="dxa"/>
          <w:tblLook w:val="04A0"/>
        </w:tblPrEx>
        <w:tc>
          <w:tcPr>
            <w:tcW w:w="4713" w:type="dxa"/>
          </w:tcPr>
          <w:p w:rsidR="0094153B" w:rsidRPr="0094153B" w:rsidP="0094153B">
            <w:pPr>
              <w:rPr>
                <w:bCs/>
              </w:rPr>
            </w:pPr>
            <w:r w:rsidRPr="0094153B">
              <w:rPr>
                <w:bCs/>
              </w:rPr>
              <w:t>1-2 tidlige spontanaborter</w:t>
            </w:r>
          </w:p>
        </w:tc>
        <w:tc>
          <w:tcPr>
            <w:tcW w:w="5352" w:type="dxa"/>
          </w:tcPr>
          <w:p w:rsidR="0094153B" w:rsidRPr="0094153B" w:rsidP="0094153B">
            <w:pPr>
              <w:rPr>
                <w:bCs/>
              </w:rPr>
            </w:pPr>
            <w:r w:rsidRPr="0094153B">
              <w:rPr>
                <w:bCs/>
              </w:rPr>
              <w:t>ASA 75 mg/dag fra 2 uker før planlagt konsepsjon til fødsel.</w:t>
            </w:r>
          </w:p>
        </w:tc>
      </w:tr>
      <w:tr w:rsidTr="00BB7E79">
        <w:tblPrEx>
          <w:tblW w:w="0" w:type="auto"/>
          <w:tblInd w:w="-5" w:type="dxa"/>
          <w:tblLook w:val="04A0"/>
        </w:tblPrEx>
        <w:tc>
          <w:tcPr>
            <w:tcW w:w="4713" w:type="dxa"/>
          </w:tcPr>
          <w:p w:rsidR="0094153B" w:rsidRPr="00CB1287" w:rsidP="00CB1287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u w:val="single"/>
              </w:rPr>
            </w:pPr>
            <w:r w:rsidRPr="00CB1287">
              <w:rPr>
                <w:rFonts w:cs="Calibri"/>
                <w:bCs/>
              </w:rPr>
              <w:t>≥ 3 spontanaborter eller</w:t>
            </w:r>
          </w:p>
          <w:p w:rsidR="0094153B" w:rsidRPr="00CB1287" w:rsidP="00CB1287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u w:val="single"/>
              </w:rPr>
            </w:pPr>
            <w:r w:rsidRPr="00CB1287">
              <w:rPr>
                <w:bCs/>
              </w:rPr>
              <w:t>Fosterdød i 2. eller 3. trimester</w:t>
            </w:r>
            <w:r w:rsidRPr="00CB1287" w:rsidR="00CB1287">
              <w:rPr>
                <w:bCs/>
              </w:rPr>
              <w:t xml:space="preserve"> eller</w:t>
            </w:r>
          </w:p>
          <w:p w:rsidR="0094153B" w:rsidRPr="00CB1287" w:rsidP="00CB1287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u w:val="single"/>
              </w:rPr>
            </w:pPr>
            <w:r w:rsidRPr="00CB1287">
              <w:rPr>
                <w:bCs/>
              </w:rPr>
              <w:t>Prematur fødsel (&lt;34 uker) som følge av alvorlig preeklampsi eller placentasvikt eller uttalt intrauterin vekstretardasjon der placentære trombotiske forandringer er sannsynlig årsak.</w:t>
            </w:r>
          </w:p>
        </w:tc>
        <w:tc>
          <w:tcPr>
            <w:tcW w:w="5352" w:type="dxa"/>
          </w:tcPr>
          <w:p w:rsidR="0094153B" w:rsidRPr="0094153B" w:rsidP="0094153B">
            <w:pPr>
              <w:numPr>
                <w:ilvl w:val="0"/>
                <w:numId w:val="31"/>
              </w:numPr>
              <w:rPr>
                <w:bCs/>
              </w:rPr>
            </w:pPr>
            <w:r w:rsidRPr="0094153B">
              <w:rPr>
                <w:bCs/>
              </w:rPr>
              <w:t>ASA 75 mg/dag fra 2 uker før konsepsjo</w:t>
            </w:r>
            <w:r w:rsidR="00CB1287">
              <w:rPr>
                <w:bCs/>
              </w:rPr>
              <w:t>n kombinert med</w:t>
            </w:r>
          </w:p>
          <w:p w:rsidR="0094153B" w:rsidP="0094153B">
            <w:pPr>
              <w:numPr>
                <w:ilvl w:val="0"/>
                <w:numId w:val="31"/>
              </w:numPr>
              <w:rPr>
                <w:bCs/>
              </w:rPr>
            </w:pPr>
            <w:r w:rsidRPr="0094153B">
              <w:rPr>
                <w:bCs/>
              </w:rPr>
              <w:t xml:space="preserve">LMVH ved erkjent svangerskap til 6 uker postpartum. </w:t>
            </w:r>
          </w:p>
          <w:p w:rsidR="00CB1287" w:rsidRPr="0094153B" w:rsidP="00CB1287">
            <w:pPr>
              <w:numPr>
                <w:ilvl w:val="0"/>
                <w:numId w:val="31"/>
              </w:numPr>
              <w:rPr>
                <w:bCs/>
              </w:rPr>
            </w:pPr>
            <w:r>
              <w:rPr>
                <w:bCs/>
              </w:rPr>
              <w:t>ASA s</w:t>
            </w:r>
            <w:r w:rsidRPr="00CB1287">
              <w:rPr>
                <w:bCs/>
              </w:rPr>
              <w:t>eponeres 3 uker før forventet fødsel når kombinert med LMVH.</w:t>
            </w:r>
          </w:p>
        </w:tc>
      </w:tr>
      <w:tr w:rsidTr="00BB7E79">
        <w:tblPrEx>
          <w:tblW w:w="0" w:type="auto"/>
          <w:tblInd w:w="-5" w:type="dxa"/>
          <w:tblLook w:val="04A0"/>
        </w:tblPrEx>
        <w:tc>
          <w:tcPr>
            <w:tcW w:w="10065" w:type="dxa"/>
            <w:gridSpan w:val="2"/>
          </w:tcPr>
          <w:p w:rsidR="0094153B" w:rsidRPr="0094153B" w:rsidP="0094153B">
            <w:pPr>
              <w:rPr>
                <w:b/>
                <w:bCs/>
              </w:rPr>
            </w:pPr>
            <w:r w:rsidRPr="0094153B">
              <w:rPr>
                <w:b/>
                <w:bCs/>
              </w:rPr>
              <w:t>Positiv lupus antikoagulant og/eller aPL positive pasienter (minst to positive prøver) med historie på trombose</w:t>
            </w:r>
          </w:p>
        </w:tc>
      </w:tr>
      <w:tr w:rsidTr="00BB7E79">
        <w:tblPrEx>
          <w:tblW w:w="0" w:type="auto"/>
          <w:tblInd w:w="-5" w:type="dxa"/>
          <w:tblLook w:val="04A0"/>
        </w:tblPrEx>
        <w:tc>
          <w:tcPr>
            <w:tcW w:w="4713" w:type="dxa"/>
          </w:tcPr>
          <w:p w:rsidR="0094153B" w:rsidRPr="0094153B" w:rsidP="0094153B">
            <w:pPr>
              <w:rPr>
                <w:bCs/>
              </w:rPr>
            </w:pPr>
            <w:r w:rsidRPr="0094153B">
              <w:rPr>
                <w:bCs/>
              </w:rPr>
              <w:t>Tidligere venøs/arteriell tromboembolisk hendelse</w:t>
            </w:r>
          </w:p>
        </w:tc>
        <w:tc>
          <w:tcPr>
            <w:tcW w:w="5352" w:type="dxa"/>
          </w:tcPr>
          <w:p w:rsidR="0094153B" w:rsidRPr="0094153B" w:rsidP="0094153B">
            <w:pPr>
              <w:numPr>
                <w:ilvl w:val="0"/>
                <w:numId w:val="32"/>
              </w:numPr>
              <w:rPr>
                <w:b/>
                <w:bCs/>
                <w:u w:val="single"/>
              </w:rPr>
            </w:pPr>
            <w:r w:rsidRPr="0094153B">
              <w:rPr>
                <w:bCs/>
              </w:rPr>
              <w:t>ASA 75 m</w:t>
            </w:r>
            <w:r>
              <w:rPr>
                <w:bCs/>
              </w:rPr>
              <w:t xml:space="preserve">g/dag fra 2 uker før konsepsjon kombinert med </w:t>
            </w:r>
          </w:p>
          <w:p w:rsidR="0094153B" w:rsidRPr="00400826" w:rsidP="0094153B">
            <w:pPr>
              <w:numPr>
                <w:ilvl w:val="0"/>
                <w:numId w:val="32"/>
              </w:numPr>
              <w:rPr>
                <w:b/>
                <w:bCs/>
                <w:u w:val="single"/>
              </w:rPr>
            </w:pPr>
            <w:r w:rsidRPr="0094153B">
              <w:rPr>
                <w:bCs/>
              </w:rPr>
              <w:t>LMVH ved erkjent svangerskap til minimum 6 uker postpartum dersom kvinnen ikke bruker antikoagulasjon. Individuell vurdering av videre antikoagulasjon.</w:t>
            </w:r>
          </w:p>
          <w:p w:rsidR="00400826" w:rsidRPr="00400826" w:rsidP="00400826">
            <w:pPr>
              <w:numPr>
                <w:ilvl w:val="0"/>
                <w:numId w:val="32"/>
              </w:numPr>
              <w:rPr>
                <w:b/>
                <w:bCs/>
                <w:u w:val="single"/>
              </w:rPr>
            </w:pPr>
            <w:r w:rsidRPr="00400826">
              <w:rPr>
                <w:bCs/>
              </w:rPr>
              <w:t xml:space="preserve">Ved bruk av Marevan overgang til LMVH før graviditet eller ved positiv graviditetstest. </w:t>
            </w:r>
          </w:p>
          <w:p w:rsidR="00400826" w:rsidRPr="0094153B" w:rsidP="00400826">
            <w:pPr>
              <w:ind w:left="720"/>
              <w:rPr>
                <w:b/>
                <w:bCs/>
                <w:u w:val="single"/>
              </w:rPr>
            </w:pPr>
          </w:p>
        </w:tc>
      </w:tr>
    </w:tbl>
    <w:p w:rsidR="0094153B" w:rsidRPr="0094153B" w:rsidP="0094153B">
      <w:pPr>
        <w:rPr>
          <w:b/>
          <w:bCs/>
          <w:u w:val="single"/>
        </w:rPr>
      </w:pPr>
    </w:p>
    <w:p w:rsidR="0094153B" w:rsidRPr="0094153B" w:rsidP="0094153B">
      <w:pPr>
        <w:rPr>
          <w:b/>
          <w:bCs/>
          <w:u w:val="single"/>
        </w:rPr>
      </w:pPr>
    </w:p>
    <w:p w:rsidR="0094153B" w:rsidRPr="0094153B" w:rsidP="0094153B">
      <w:pPr>
        <w:rPr>
          <w:bCs/>
          <w:u w:val="single"/>
        </w:rPr>
      </w:pPr>
      <w:r w:rsidRPr="0094153B">
        <w:rPr>
          <w:bCs/>
          <w:u w:val="single"/>
        </w:rPr>
        <w:t>Generelt:</w:t>
      </w:r>
    </w:p>
    <w:p w:rsidR="0094153B" w:rsidRPr="0094153B" w:rsidP="0094153B">
      <w:pPr>
        <w:numPr>
          <w:ilvl w:val="0"/>
          <w:numId w:val="28"/>
        </w:numPr>
        <w:rPr>
          <w:bCs/>
        </w:rPr>
      </w:pPr>
      <w:r w:rsidRPr="0094153B">
        <w:rPr>
          <w:bCs/>
        </w:rPr>
        <w:t xml:space="preserve">Svangerskapet kan påvirke grunnsykdommen. SLE blir ofte verre, mens aktiviteten i RA kan reduseres under svangerskapet. Begge tilstander forverres som regel etter fødselen. </w:t>
      </w:r>
    </w:p>
    <w:p w:rsidR="0094153B" w:rsidRPr="0094153B" w:rsidP="0094153B">
      <w:pPr>
        <w:numPr>
          <w:ilvl w:val="0"/>
          <w:numId w:val="28"/>
        </w:numPr>
        <w:rPr>
          <w:bCs/>
        </w:rPr>
      </w:pPr>
      <w:r w:rsidRPr="0094153B">
        <w:rPr>
          <w:bCs/>
        </w:rPr>
        <w:t xml:space="preserve">Langtidsprognosen for sykdommen forverres ikke. </w:t>
      </w:r>
    </w:p>
    <w:p w:rsidR="0094153B" w:rsidRPr="0094153B" w:rsidP="0094153B">
      <w:pPr>
        <w:numPr>
          <w:ilvl w:val="0"/>
          <w:numId w:val="28"/>
        </w:numPr>
        <w:rPr>
          <w:bCs/>
        </w:rPr>
      </w:pPr>
      <w:r w:rsidRPr="0094153B">
        <w:rPr>
          <w:bCs/>
        </w:rPr>
        <w:t xml:space="preserve">Kvinner med artrittsykdommer har økt risiko for prematur fødsel. </w:t>
      </w:r>
    </w:p>
    <w:p w:rsidR="0094153B" w:rsidRPr="0094153B" w:rsidP="0094153B">
      <w:pPr>
        <w:numPr>
          <w:ilvl w:val="0"/>
          <w:numId w:val="28"/>
        </w:numPr>
        <w:rPr>
          <w:bCs/>
        </w:rPr>
      </w:pPr>
      <w:r w:rsidRPr="0094153B">
        <w:rPr>
          <w:bCs/>
        </w:rPr>
        <w:t>Kvinner med bindevevssykdommer eller vaskulitt har økt risiko for svangerskapskomplikasjoner. Mødrene har økt risiko for hypertensjon og preeklampsi. Barna er oftere små for gestasjonsalder og fødes prematurt.</w:t>
      </w:r>
    </w:p>
    <w:p w:rsidR="0094153B" w:rsidRPr="0094153B" w:rsidP="0094153B">
      <w:pPr>
        <w:numPr>
          <w:ilvl w:val="0"/>
          <w:numId w:val="28"/>
        </w:numPr>
        <w:rPr>
          <w:bCs/>
        </w:rPr>
      </w:pPr>
      <w:r w:rsidRPr="0094153B">
        <w:rPr>
          <w:bCs/>
        </w:rPr>
        <w:t>Kvinner med sekundært APS har særlig økte risikoer, spesielt for tidlig preeklampsi og intrauterin fosterdød.</w:t>
      </w:r>
    </w:p>
    <w:p w:rsidR="00A37C88" w:rsidP="00706F12">
      <w:pPr>
        <w:rPr>
          <w:color w:val="FF0000"/>
        </w:rPr>
      </w:pPr>
    </w:p>
    <w:p w:rsidR="00BC014D" w:rsidRPr="00F52232" w:rsidP="00706F12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Flem Jacobsen, A et.al.Trombose, antikoagulasjon og svangerskap, Norsk gynekologisk forening Veileder i fødselshjelp (2020). ePub. ISBN 978-82-692382-0-4.</w:t>
              </w:r>
            </w:hyperlink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>
      <w:pPr>
        <w:rPr>
          <w:b/>
          <w:szCs w:val="22"/>
        </w:rPr>
      </w:pPr>
      <w:bookmarkEnd w:id="4"/>
    </w:p>
    <w:p w:rsidR="00800E89" w:rsidP="0094153B">
      <w:pPr>
        <w:pStyle w:val="Heading4"/>
        <w:rPr>
          <w:sz w:val="22"/>
          <w:szCs w:val="22"/>
        </w:rPr>
      </w:pPr>
      <w:r>
        <w:rPr>
          <w:sz w:val="22"/>
          <w:szCs w:val="22"/>
        </w:rPr>
        <w:t>Andre kilder/litteraturliste</w:t>
      </w:r>
    </w:p>
    <w:p w:rsidR="0094153B" w:rsidRPr="0094153B" w:rsidP="0094153B"/>
    <w:p w:rsidR="00800E89" w:rsidP="00800E89">
      <w:pPr>
        <w:rPr>
          <w:b/>
          <w:szCs w:val="22"/>
        </w:rPr>
      </w:pPr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1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2"/>
      <w:gridCol w:w="4331"/>
      <w:gridCol w:w="1582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KatrineDønvold Sjøborg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KatrineDønvold Sjøborg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KatrineDønvold Sjøborg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94153B">
            <w:rPr>
              <w:b/>
              <w:color w:val="002060"/>
              <w:sz w:val="14"/>
              <w:szCs w:val="14"/>
            </w:rPr>
            <w:t>Kvinneklinikken/Føde-barsel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D05175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12.00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25.10.2023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BB7F66">
                <w:rPr>
                  <w:sz w:val="14"/>
                  <w:szCs w:val="14"/>
                </w:rPr>
                <w:t xml:space="preserve">Side </w:t>
              </w:r>
              <w:r w:rsidR="00BB7F66">
                <w:rPr>
                  <w:bCs/>
                  <w:sz w:val="14"/>
                  <w:szCs w:val="14"/>
                </w:rPr>
                <w:fldChar w:fldCharType="begin"/>
              </w:r>
              <w:r w:rsidR="00BB7F66">
                <w:rPr>
                  <w:bCs/>
                  <w:sz w:val="14"/>
                  <w:szCs w:val="14"/>
                </w:rPr>
                <w:instrText>PAGE</w:instrText>
              </w:r>
              <w:r w:rsidR="00BB7F66">
                <w:rPr>
                  <w:bCs/>
                  <w:sz w:val="14"/>
                  <w:szCs w:val="14"/>
                </w:rPr>
                <w:fldChar w:fldCharType="separate"/>
              </w:r>
              <w:r w:rsidR="00BB7F66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B7F66">
                <w:rPr>
                  <w:bCs/>
                  <w:sz w:val="14"/>
                  <w:szCs w:val="14"/>
                </w:rPr>
                <w:fldChar w:fldCharType="end"/>
              </w:r>
              <w:r w:rsidR="00BB7F66">
                <w:rPr>
                  <w:sz w:val="14"/>
                  <w:szCs w:val="14"/>
                </w:rPr>
                <w:t xml:space="preserve"> av </w:t>
              </w:r>
              <w:r w:rsidR="00BB7F66">
                <w:rPr>
                  <w:bCs/>
                  <w:sz w:val="14"/>
                  <w:szCs w:val="14"/>
                </w:rPr>
                <w:fldChar w:fldCharType="begin"/>
              </w:r>
              <w:r w:rsidR="00BB7F66">
                <w:rPr>
                  <w:bCs/>
                  <w:sz w:val="14"/>
                  <w:szCs w:val="14"/>
                </w:rPr>
                <w:instrText>NUMPAGES</w:instrText>
              </w:r>
              <w:r w:rsidR="00BB7F66">
                <w:rPr>
                  <w:bCs/>
                  <w:sz w:val="14"/>
                  <w:szCs w:val="14"/>
                </w:rPr>
                <w:fldChar w:fldCharType="separate"/>
              </w:r>
              <w:r w:rsidR="00BB7F66">
                <w:rPr>
                  <w:bCs/>
                  <w:sz w:val="14"/>
                  <w:szCs w:val="14"/>
                </w:rPr>
                <w:t>4</w:t>
              </w:r>
              <w:r w:rsidR="00BB7F66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 w:rsidR="00BB7F66">
            <w:rPr>
              <w:b/>
              <w:sz w:val="20"/>
            </w:rPr>
            <w:fldChar w:fldCharType="begin" w:fldLock="1"/>
          </w:r>
          <w:r w:rsidRPr="007B3178" w:rsidR="00BB7F66">
            <w:rPr>
              <w:b/>
              <w:sz w:val="20"/>
            </w:rPr>
            <w:instrText xml:space="preserve"> DOCPROPERTY EK_Bedriftsnavn </w:instrText>
          </w:r>
          <w:r w:rsidRPr="007B3178" w:rsidR="00BB7F66">
            <w:rPr>
              <w:b/>
              <w:sz w:val="20"/>
            </w:rPr>
            <w:fldChar w:fldCharType="separate"/>
          </w:r>
          <w:r w:rsidRPr="007B3178" w:rsidR="00BB7F66">
            <w:rPr>
              <w:b/>
              <w:sz w:val="20"/>
            </w:rPr>
            <w:t>Sykehuset Østfold</w:t>
          </w:r>
          <w:r w:rsidRPr="007B3178" w:rsidR="00BB7F6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D05175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12.00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E60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BB7F66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Revmatisk inflammatorisk sykdom hos gravide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5E60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B1D6C"/>
    <w:multiLevelType w:val="hybridMultilevel"/>
    <w:tmpl w:val="EC7C0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47299"/>
    <w:multiLevelType w:val="hybridMultilevel"/>
    <w:tmpl w:val="66CCF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495F7A"/>
    <w:multiLevelType w:val="hybridMultilevel"/>
    <w:tmpl w:val="265E6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292A19"/>
    <w:multiLevelType w:val="hybridMultilevel"/>
    <w:tmpl w:val="70BC6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75C43"/>
    <w:multiLevelType w:val="hybridMultilevel"/>
    <w:tmpl w:val="8B8E6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066DC"/>
    <w:multiLevelType w:val="hybridMultilevel"/>
    <w:tmpl w:val="8A649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534707E4"/>
    <w:multiLevelType w:val="hybridMultilevel"/>
    <w:tmpl w:val="C0841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EF4FCA"/>
    <w:multiLevelType w:val="hybridMultilevel"/>
    <w:tmpl w:val="57ACC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E0028C"/>
    <w:multiLevelType w:val="hybridMultilevel"/>
    <w:tmpl w:val="C9C4038E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"/>
  </w:num>
  <w:num w:numId="4">
    <w:abstractNumId w:val="10"/>
  </w:num>
  <w:num w:numId="5">
    <w:abstractNumId w:val="34"/>
  </w:num>
  <w:num w:numId="6">
    <w:abstractNumId w:val="27"/>
  </w:num>
  <w:num w:numId="7">
    <w:abstractNumId w:val="13"/>
  </w:num>
  <w:num w:numId="8">
    <w:abstractNumId w:val="8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3"/>
  </w:num>
  <w:num w:numId="13">
    <w:abstractNumId w:val="12"/>
  </w:num>
  <w:num w:numId="14">
    <w:abstractNumId w:val="14"/>
  </w:num>
  <w:num w:numId="15">
    <w:abstractNumId w:val="7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30"/>
  </w:num>
  <w:num w:numId="20">
    <w:abstractNumId w:val="24"/>
  </w:num>
  <w:num w:numId="21">
    <w:abstractNumId w:val="22"/>
  </w:num>
  <w:num w:numId="22">
    <w:abstractNumId w:val="3"/>
  </w:num>
  <w:num w:numId="23">
    <w:abstractNumId w:val="32"/>
  </w:num>
  <w:num w:numId="24">
    <w:abstractNumId w:val="20"/>
  </w:num>
  <w:num w:numId="25">
    <w:abstractNumId w:val="29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5"/>
  </w:num>
  <w:num w:numId="29">
    <w:abstractNumId w:val="15"/>
  </w:num>
  <w:num w:numId="30">
    <w:abstractNumId w:val="9"/>
  </w:num>
  <w:num w:numId="31">
    <w:abstractNumId w:val="2"/>
  </w:num>
  <w:num w:numId="32">
    <w:abstractNumId w:val="18"/>
  </w:num>
  <w:num w:numId="33">
    <w:abstractNumId w:val="21"/>
  </w:num>
  <w:num w:numId="34">
    <w:abstractNumId w:val="2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63212"/>
    <w:rsid w:val="00171533"/>
    <w:rsid w:val="00182162"/>
    <w:rsid w:val="001A0C9B"/>
    <w:rsid w:val="001A2F57"/>
    <w:rsid w:val="001A5472"/>
    <w:rsid w:val="001B0886"/>
    <w:rsid w:val="001B1097"/>
    <w:rsid w:val="001B2C41"/>
    <w:rsid w:val="001B6BC3"/>
    <w:rsid w:val="001B7D86"/>
    <w:rsid w:val="001C3CFD"/>
    <w:rsid w:val="001C46ED"/>
    <w:rsid w:val="001D10C5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00826"/>
    <w:rsid w:val="0041650A"/>
    <w:rsid w:val="00421386"/>
    <w:rsid w:val="00427548"/>
    <w:rsid w:val="00442620"/>
    <w:rsid w:val="00455E03"/>
    <w:rsid w:val="00463A28"/>
    <w:rsid w:val="00466F6B"/>
    <w:rsid w:val="00467C8C"/>
    <w:rsid w:val="0047515A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A3ADC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E6045"/>
    <w:rsid w:val="005F4A26"/>
    <w:rsid w:val="00600FA9"/>
    <w:rsid w:val="0060748A"/>
    <w:rsid w:val="006138AC"/>
    <w:rsid w:val="006155CA"/>
    <w:rsid w:val="00625994"/>
    <w:rsid w:val="006325DE"/>
    <w:rsid w:val="006326FF"/>
    <w:rsid w:val="0066231F"/>
    <w:rsid w:val="00666B43"/>
    <w:rsid w:val="0066745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0FE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153B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4250"/>
    <w:rsid w:val="009F65D7"/>
    <w:rsid w:val="00A06B82"/>
    <w:rsid w:val="00A16DD8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E79"/>
    <w:rsid w:val="00BB7F66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15"/>
    <w:rsid w:val="00C16037"/>
    <w:rsid w:val="00C168A2"/>
    <w:rsid w:val="00C16FBC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71E7"/>
    <w:rsid w:val="00CA7707"/>
    <w:rsid w:val="00CB128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3694A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069FF"/>
    <w:rsid w:val="00F116BF"/>
    <w:rsid w:val="00F16B6E"/>
    <w:rsid w:val="00F31838"/>
    <w:rsid w:val="00F35795"/>
    <w:rsid w:val="00F36516"/>
    <w:rsid w:val="00F40961"/>
    <w:rsid w:val="00F41477"/>
    <w:rsid w:val="00F41FB4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8.05.2005¤3#EK_Utgitt¤2#0¤2#01.01.2005¤3#EK_IBrukDato¤2#0¤2#02.11.2021¤3#EK_DokumentID¤2#0¤2#D05175¤3#EK_DokTittel¤2#0¤2#Revmatisk inflammatorisk sykdom hos gravide¤3#EK_DokType¤2#0¤2#Prosedyre¤3#EK_DocLvlShort¤2#0¤2#Nivå 1¤3#EK_DocLevel¤2#0¤2#Fellesdokumenter¤3#EK_EksRef¤2#2¤2# 2_x0009__x0009_Flem Jacobsen, A et.al.Trombose, antikoagulasjon og svangerskap, Norsk gynekologisk forening Veileder i fødselshjelp (2020). ePub. ISBN 978-82-692382-0-4._x0009_03420_x0009_https://www.legeforeningen.no/foreningsledd/fagmed/norsk-gynekologisk-forening/veiledere/veileder-i-fodselshjelp/trombose-antikoagulasjon-og-svangerskap/_x0009_¤1#_x0009_Veileder i fødselshjelp. Norsk gynekologisk forening_x0009_02902_x0009_https://www.legeforeningen.no/foreningsledd/fagmed/norsk-gynekologisk-forening/veiledere/veileder-i-fodselshjelp/_x0009_¤1#¤3#EK_Erstatter¤2#0¤2#11.00¤3#EK_ErstatterD¤2#0¤2#02.11.2021¤3#EK_Signatur¤2#0¤2#¤3#EK_Verifisert¤2#0¤2#¤3#EK_Hørt¤2#0¤2#¤3#EK_AuditReview¤2#2¤2#¤3#EK_AuditApprove¤2#2¤2#¤3#EK_Gradering¤2#0¤2#Åpen¤3#EK_Gradnr¤2#4¤2#0¤3#EK_Kapittel¤2#4¤2# ¤3#EK_Referanse¤2#2¤2# 0_x0009_¤3#EK_RefNr¤2#0¤2#A5.2/6.1.2-36¤3#EK_Revisjon¤2#0¤2#12.00¤3#EK_Ansvarlig¤2#0¤2#Britt Helene Skaar Udnæs¤3#EK_SkrevetAv¤2#0¤2#Seksjonsoverlege PhD KatrineDønvold Sjøborg¤3#EK_UText1¤2#0¤2#Seksjonsoverlege PhD KatrineDønvold Sjøborg¤3#EK_UText2¤2#0¤2#Seksjonsoverlege PhD KatrineDønvold Sjøborg¤3#EK_UText3¤2#0¤2# ¤3#EK_UText4¤2#0¤2# ¤3#EK_Status¤2#0¤2#Til godkj.(rev)¤3#EK_Stikkord¤2#0¤2#SLE, systemisk lupus erythematosus, APS, antifosfolipid antistoffsyndrom, SS, Sjøgrens Syndrom, RA, JIA, Rheumatoid artritt, Juvenil rheumatoid artritt, AS, Ankylosing spondylitis/spondylartritt, Morbus Bechterew, MCTD, Mixed connective tissue disease, SScl, Systemisk sklerose, NSAID, fosterdød, vekstretardasjon, SGA, IUGR, inflammatorisk, inflammatoriske, revmatiske, reumatiske, sykdommer,¤3#EK_SuperStikkord¤2#0¤2#¤3#EK_Rapport¤2#3¤2#¤3#EK_EKPrintMerke¤2#0¤2#Uoffisiell utskrift er kun gyldig på utskriftsdato¤3#EK_Watermark¤2#0¤2# &lt;til godkjenning&gt;¤3#EK_Utgave¤2#0¤2#12.00¤3#EK_Merknad¤2#7¤2#Små språklige endringer¤3#EK_VerLogg¤2#2¤2#Ver. 12.00 - 02.11.2021|Små språklige endringer¤1#Ver. 11.00 - 02.11.2021|Nytt prosedyrenavn. &#13;_x000a_Nytt avsnitt: anbefalinger/overordnede prinsipper&#13;_x000a_Definisjoner: Inndelt etter artrittsykdommer, bindevevssykdommer og vaskulitter&#13;_x000a_¤1#Ver. 10.00 - 08.10.2019|Ingen endringer¤1#Ver. 9.01 - 29.11.2017|¤1#Ver. 9.00 - 08.10.2017|Kun filologiske endringer.¤1#Ver. 8.00 - 13.10.2015|¤1#Ver. 7.00 - 18.06.2015|Revidert og lagt i ny mal¤1#Ver. 6.00 - 17.09.2012|¤1#Ver. 5.01 - 01.09.2011|Adm endring¤1#Ver. 5.00 - 02.05.2011|Sammenslåing av flere prosedyrer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6¤3#EK_GjelderTil¤2#0¤2#¤3#EK_Vedlegg¤2#2¤2# 0_x0009_¤3#EK_AvdelingOver¤2#4¤2# ¤3#EK_HRefNr¤2#0¤2# ¤3#EK_HbNavn¤2#0¤2# ¤3#EK_DokRefnr¤2#4¤2#00030503060102¤3#EK_Dokendrdato¤2#4¤2#17.10.2023 09:58:04¤3#EK_HbType¤2#4¤2# ¤3#EK_Offisiell¤2#4¤2# ¤3#EK_VedleggRef¤2#4¤2#A5.2/6.1.2-36¤3#EK_Strukt00¤2#5¤2#¤5#A¤5#Avdelinger¤5#0¤5#0¤4#¤5#5¤5#Klinikk for kvinne-barn¤5#1¤5#0¤4#.¤5#2¤5#Kvinneklinikken¤5#1¤5#0¤4#/¤5#6¤5#pasientbehandling/ fagprosedyrer¤5#0¤5#0¤4#.¤5#1¤5#fagprosedyrer¤5#0¤5#0¤4#.¤5#2¤5#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6¤5#pasientbehandling/ fagprosedyrer¤5#0¤5#0¤4#.¤5#1¤5#fagprosedyrer¤5#0¤5#0¤4#.¤5#2¤5#Føde-barsel¤5#4¤5#0¤4#\¤3#"/>
    <w:docVar w:name="ek_dl" w:val="36"/>
    <w:docVar w:name="ek_doclevel" w:val="Fellesdokumenter"/>
    <w:docVar w:name="ek_doclvlshort" w:val="Nivå 1"/>
    <w:docVar w:name="ek_doktittel" w:val="Revmatisk inflammatorisk sykdom hos gravide"/>
    <w:docVar w:name="ek_doktype" w:val="Prosedyre"/>
    <w:docVar w:name="ek_dokumentid" w:val="D05175"/>
    <w:docVar w:name="ek_editprotect" w:val="-1"/>
    <w:docVar w:name="ek_ekprintmerke" w:val="Uoffisiell utskrift er kun gyldig på utskriftsdato"/>
    <w:docVar w:name="ek_eksref" w:val="[EK_EksRef]"/>
    <w:docVar w:name="ek_erstatter" w:val="11.00"/>
    <w:docVar w:name="ek_erstatterd" w:val="02.11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8.10.2019"/>
    <w:docVar w:name="ek_klgjelderfra" w:val=" "/>
    <w:docVar w:name="ek_merknad" w:val="Små språklige endringer"/>
    <w:docVar w:name="ek_opprettet" w:val="18.05.2005"/>
    <w:docVar w:name="ek_protection" w:val="-1"/>
    <w:docVar w:name="ek_rapport" w:val="[]"/>
    <w:docVar w:name="ek_referanse" w:val="[EK_Referanse]"/>
    <w:docVar w:name="ek_refnr" w:val="A5.2/6.1.2-36"/>
    <w:docVar w:name="ek_revisjon" w:val="12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Seksjonsoverlege PhD KatrineDønvold Sjøborg"/>
    <w:docVar w:name="ek_status" w:val="Til godkj.(rev)"/>
    <w:docVar w:name="ek_stikkord" w:val="SLE, systemisk lupus erythematosus, APS, antifosfolipid antistoffsyndrom, SS, Sjøgrens Syndrom, RA, JIA, Rheumatoid artritt, Juvenil rheumatoid artritt, AS, Ankylosing spondylitis/spondylartritt, Morbus Bechterew, MCTD, Mixed connective tissue disease, SScl, Systemisk sklerose, NSAID, fosterdød, vekstretardasjon, SGA, IUGR, inflammatorisk, inflammatoriske, revmatiske, reumatiske, sykdommer,"/>
    <w:docVar w:name="ek_superstikkord" w:val="[]"/>
    <w:docVar w:name="EK_TYPE" w:val="ARB"/>
    <w:docVar w:name="ek_utext1" w:val="Seksjonsoverlege PhD KatrineDønvold Sjøborg"/>
    <w:docVar w:name="ek_utext2" w:val="Seksjonsoverlege PhD KatrineDønvold Sjøborg"/>
    <w:docVar w:name="ek_utext3" w:val=" "/>
    <w:docVar w:name="ek_utext4" w:val=" "/>
    <w:docVar w:name="ek_utgave" w:val="12.00"/>
    <w:docVar w:name="ek_utgitt" w:val="01.01.2005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3420;02902;"/>
    <w:docVar w:name="idxr" w:val=";03420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3420;02902;"/>
    <w:docVar w:name="Tittel" w:val="Dette er en Test tittel."/>
    <w:docVar w:name="Utgave" w:val="[Ver]"/>
    <w:docVar w:name="xrf02902" w:val="https://www.legeforeningen.no/foreningsledd/fagmed/norsk-gynekologisk-forening/veiledere/veileder-i-fodselshjelp/"/>
    <w:docVar w:name="xrf03420" w:val="https://www.legeforeningen.no/foreningsledd/fagmed/norsk-gynekologisk-forening/veiledere/veileder-i-fodselshjelp/trombose-antikoagulasjon-og-svangerskap/"/>
    <w:docVar w:name="xrl02902" w:val=" Veileder i fødselshjelp. Norsk gynekologisk forening"/>
    <w:docVar w:name="xrl03420" w:val=" Flem Jacobsen, A et.al.Trombose, antikoagulasjon og svangerskap, Norsk gynekologisk forening Veileder i fødselshjelp (2020). ePub. ISBN 978-82-692382-0-4."/>
    <w:docVar w:name="xrt02902" w:val="Veileder i fødselshjelp. Norsk gynekologisk forening"/>
    <w:docVar w:name="xrt03420" w:val="Flem Jacobsen, A et.al.Trombose, antikoagulasjon og svangerskap, Norsk gynekologisk forening Veileder i fødselshjelp (2020). ePub. ISBN 978-82-692382-0-4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eforeningen.no/foreningsledd/fagmed/norsk-gynekologisk-forening/veiledere/veileder-i-fodselshjelp/trombose-antikoagulasjon-og-svangerskap/" TargetMode="External" /><Relationship Id="rId6" Type="http://schemas.openxmlformats.org/officeDocument/2006/relationships/hyperlink" Target="https://www.legeforeningen.no/foreningsledd/fagmed/norsk-gynekologisk-forening/veiledere/veileder-i-fodselshjelp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6F02-9B64-4238-A855-77A9C247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1199</Words>
  <Characters>8178</Characters>
  <Application>Microsoft Office Word</Application>
  <DocSecurity>0</DocSecurity>
  <Lines>209</Lines>
  <Paragraphs>114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Revmatisk inflammatorisk sykdom hos gravide</vt:lpstr>
      <vt:lpstr>Prosedyre</vt:lpstr>
    </vt:vector>
  </TitlesOfParts>
  <Company>Datakvalitet AS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Revmatisk inflammatorisk sykdom hos gravide</dc:title>
  <dc:subject>00030503060102|A5.2/6.1.2-36|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_x0003_EK_Opprettet_x0002_0_x0002_18.05.2005_x0003_EK_Utgitt_x0002_0_x0002_01.01.2005_x0003_EK_IBrukDato_x0002_0_x0002_02.11.2021_x0003_EK_DokumentID_x0002_0_x0002_D05175_x0003_EK_DokTittel_x0002_0_x0002_Revmatisk inflammatorisk sykdom hos gravide_x0003_EK_DokType_x0002_0_x0002_Prosedyre_x0003_EK_DocLvlShort_x0002_0_x0002_Nivå 1_x0003_EK_DocLevel_x0002_0_x0002_Fellesdokumenter_x0003_EK_EksRef_x0002_2_x0002_ 2		Flem Jacobsen, A et.al.Trombose, antikoagulasjon og svangerskap, Norsk gynekologisk forening Veileder i fødselshjelp (2020). ePub. ISBN 978-82-692382-0-4.	03420	https://www.legeforeningen.no/foreningsledd/fagmed/norsk-gynekologisk-forening/veiledere/veileder-i-fodselshjelp/trombose-antikoagulasjon-og-svangerskap/	_x0001_	Veileder i fødselshjelp. Norsk gynekologisk forening	02902	https://www.legeforeningen.no/foreningsledd/fagmed/norsk-gynekologisk-forening/veiledere/veileder-i-fodselshjelp/	_x0001__x0003_EK_Erstatter_x0002_0_x0002_11.00_x0003_EK_ErstatterD_x0002_0_x0002_02.11.2021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_x0003_EK_RefNr_x0002_0_x0002_A5.2/6.1.2-36_x0003_EK_Revisjon_x0002_0_x0002_12.00_x0003_EK_Ansvarlig_x0002_0_x0002_Britt Helene Skaar Udnæs_x0003_EK_SkrevetAv_x0002_0_x0002_Seksjonsoverlege PhD KatrineDønvold Sjøborg_x0003_EK_UText1_x0002_0_x0002_Seksjonsoverlege PhD KatrineDønvold Sjøborg_x0003_EK_UText2_x0002_0_x0002_Seksjonsoverlege PhD KatrineDønvold Sjøborg_x0003_EK_UText3_x0002_0_x0002_ _x0003_EK_UText4_x0002_0_x0002_ _x0003_EK_Status_x0002_0_x0002_Til godkj.(rev)_x0003_EK_Stikkord_x0002_0_x0002_SLE, systemisk lupus erythematosus, APS, antifosfolipid antistoffsyndrom, SS, Sjøgrens Syndrom, RA, JIA, Rheumatoid artritt, Juvenil rheumatoid artritt, AS, Ankylosing spondylitis/spondylartritt, Morbus Bechterew, MCTD, Mixed connective tissue disease, SScl, Systemisk sklerose, NSAID, fosterdød, vekstretardasjon, SGA, IUGR, inflammatorisk, inflammatoriske, revmatiske, reumatiske, sykdommer,_x0003_EK_SuperStikkord_x0002_0_x0002__x0003_EK_Rapport_x0002_3_x0002__x0003_EK_EKPrintMerke_x0002_0_x0002_Uoffisiell utskrift er kun gyldig på utskriftsdato_x0003_EK_Watermark_x0002_0_x0002_ &lt;til godkjenning&gt;_x0003_EK_Utgave_x0002_0_x0002_12.00_x0003_EK_Merknad_x0002_7_x0002_Små språklige endringer_x0003_EK_VerLogg_x0002_2_x0002_Ver. 12.00 - 02.11.2021|Små språklige endringer_x0001_Ver. 11.00 - 02.11.2021|Nytt prosedyrenavn. _x000D_
Nytt avsnitt: anbefalinger/overordnede prinsipper_x000D_
Definisjoner: Inndelt etter artrittsykdommer, bindevevssykdommer og vaskulitter_x000D_
_x0001_Ver. 10.00 - 08.10.2019|Ingen endringer_x0001_Ver. 9.01 - 29.11.2017|_x0001_Ver. 9.00 - 08.10.2017|Kun filologiske endringer._x0001_Ver. 8.00 - 13.10.2015|_x0001_Ver. 7.00 - 18.06.2015|Revidert og lagt i ny mal_x0001_Ver. 6.00 - 17.09.2012|_x0001_Ver. 5.01 - 01.09.2011|Adm endring_x0001_Ver. 5.00 - 02.05.2011|Sammenslåing av flere prosedyrer._x0003_EK_RF1_x0002_4_x0002_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_x0003_EK_DL_x0002_0_x0002_36_x0003_EK_GjelderTil_x0002_0_x0002__x0003_EK_Vedlegg_x0002_2_x0002_ 0	_x0003_EK_AvdelingOver_x0002_4_x0002_ _x0003_EK_HRefNr_x0002_0_x0002_ _x0003_EK_HbNavn_x0002_0_x0002_ _x0003_EK_DokRefnr_x0002_4_x0002_00030503060102_x0003_EK_Dokendrdato_x0002_4_x0002_17.10.2023 09:58:04_x0003_EK_HbType_x0002_4_x0002_ _x0003_EK_Offisiell_x0002_4_x0002_ _x0003_EK_VedleggRef_x0002_4_x0002_A5.2/6.1.2-36_x0003_EK_Strukt00_x0002_5_x0002__x0005_A_x0005_Avdelinger_x0005_0_x0005_0_x0004__x0005_5_x0005_Klinikk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2</cp:revision>
  <cp:lastPrinted>2014-07-01T13:24:00Z</cp:lastPrinted>
  <dcterms:created xsi:type="dcterms:W3CDTF">2023-10-23T06:28:00Z</dcterms:created>
  <dcterms:modified xsi:type="dcterms:W3CDTF">2023-10-23T06:28:00Z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Revmatisk inflammatorisk sykdom hos gravide</vt:lpwstr>
  </property>
  <property fmtid="{D5CDD505-2E9C-101B-9397-08002B2CF9AE}" pid="4" name="EK_DokType">
    <vt:lpwstr>Prosedyre</vt:lpwstr>
  </property>
  <property fmtid="{D5CDD505-2E9C-101B-9397-08002B2CF9AE}" pid="5" name="EK_DokumentID">
    <vt:lpwstr>D05175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25.10.2023</vt:lpwstr>
  </property>
  <property fmtid="{D5CDD505-2E9C-101B-9397-08002B2CF9AE}" pid="8" name="EK_Merknad">
    <vt:lpwstr>Små språklige endringer</vt:lpwstr>
  </property>
  <property fmtid="{D5CDD505-2E9C-101B-9397-08002B2CF9AE}" pid="9" name="EK_Signatur">
    <vt:lpwstr>Åse Kari Kringlåk</vt:lpwstr>
  </property>
  <property fmtid="{D5CDD505-2E9C-101B-9397-08002B2CF9AE}" pid="10" name="EK_SkrevetAv">
    <vt:lpwstr>Seksjonsoverlege PhD KatrineDønvold Sjøborg</vt:lpwstr>
  </property>
  <property fmtid="{D5CDD505-2E9C-101B-9397-08002B2CF9AE}" pid="11" name="EK_UText1">
    <vt:lpwstr>Seksjonsoverlege PhD KatrineDønvold Sjøborg</vt:lpwstr>
  </property>
  <property fmtid="{D5CDD505-2E9C-101B-9397-08002B2CF9AE}" pid="12" name="EK_UText2">
    <vt:lpwstr>Seksjonsoverlege PhD KatrineDønvold Sjøborg</vt:lpwstr>
  </property>
  <property fmtid="{D5CDD505-2E9C-101B-9397-08002B2CF9AE}" pid="13" name="EK_Utgave">
    <vt:lpwstr>12.00</vt:lpwstr>
  </property>
  <property fmtid="{D5CDD505-2E9C-101B-9397-08002B2CF9AE}" pid="14" name="EK_Watermark">
    <vt:lpwstr> &lt;til godkjenning&gt;</vt:lpwstr>
  </property>
  <property fmtid="{D5CDD505-2E9C-101B-9397-08002B2CF9AE}" pid="15" name="XR02902">
    <vt:lpwstr/>
  </property>
  <property fmtid="{D5CDD505-2E9C-101B-9397-08002B2CF9AE}" pid="16" name="XR03420">
    <vt:lpwstr/>
  </property>
  <property fmtid="{D5CDD505-2E9C-101B-9397-08002B2CF9AE}" pid="17" name="XRF02902">
    <vt:lpwstr>Veileder i fødselshjelp. Norsk gynekologisk forening</vt:lpwstr>
  </property>
  <property fmtid="{D5CDD505-2E9C-101B-9397-08002B2CF9AE}" pid="18" name="XRF03420">
    <vt:lpwstr>Flem Jacobsen, A et.al.Trombose, antikoagulasjon og svangerskap, Norsk gynekologisk forening Veileder i fødselshjelp (2020). ePub. ISBN 978-82-692382-0-4.</vt:lpwstr>
  </property>
  <property fmtid="{D5CDD505-2E9C-101B-9397-08002B2CF9AE}" pid="19" name="XRL02902">
    <vt:lpwstr> Veileder i fødselshjelp. Norsk gynekologisk forening</vt:lpwstr>
  </property>
  <property fmtid="{D5CDD505-2E9C-101B-9397-08002B2CF9AE}" pid="20" name="XRL03420">
    <vt:lpwstr> Flem Jacobsen, A et.al.Trombose, antikoagulasjon og svangerskap, Norsk gynekologisk forening Veileder i fødselshjelp (2020). ePub. ISBN 978-82-692382-0-4.</vt:lpwstr>
  </property>
  <property fmtid="{D5CDD505-2E9C-101B-9397-08002B2CF9AE}" pid="21" name="XRT02902">
    <vt:lpwstr>Veileder i fødselshjelp. Norsk gynekologisk forening</vt:lpwstr>
  </property>
  <property fmtid="{D5CDD505-2E9C-101B-9397-08002B2CF9AE}" pid="22" name="XRT03420">
    <vt:lpwstr>Flem Jacobsen, A et.al.Trombose, antikoagulasjon og svangerskap, Norsk gynekologisk forening Veileder i fødselshjelp (2020). ePub. ISBN 978-82-692382-0-4.</vt:lpwstr>
  </property>
</Properties>
</file>