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 w14:paraId="356CA9D8" w14:textId="77777777">
      <w:pPr>
        <w:pStyle w:val="Heading2"/>
      </w:pPr>
      <w:bookmarkStart w:id="0" w:name="tempHer"/>
      <w:bookmarkEnd w:id="0"/>
      <w:r>
        <w:t>Endring siden forrige versjon</w:t>
      </w:r>
      <w:r w:rsidR="00F41477">
        <w:t xml:space="preserve"> </w:t>
      </w:r>
    </w:p>
    <w:p w:rsidR="00C630AD" w:rsidP="00C85C53" w14:paraId="356CA9D9" w14:textId="77777777">
      <w:r>
        <w:fldChar w:fldCharType="begin" w:fldLock="1"/>
      </w:r>
      <w:r w:rsidR="000A2E10">
        <w:instrText xml:space="preserve"> DOCVARIABLE EK_Merknad </w:instrText>
      </w:r>
      <w:r>
        <w:fldChar w:fldCharType="separate"/>
      </w:r>
      <w:r w:rsidR="000A2E10">
        <w:t>Kun redaksjonelle endringer</w:t>
      </w:r>
      <w:r>
        <w:fldChar w:fldCharType="end"/>
      </w:r>
    </w:p>
    <w:p w:rsidR="003616F0" w:rsidP="003616F0" w14:paraId="356CA9DA" w14:textId="77777777">
      <w:pPr>
        <w:pStyle w:val="Heading2"/>
      </w:pPr>
      <w:r>
        <w:t xml:space="preserve">Hensikt </w:t>
      </w:r>
    </w:p>
    <w:p w:rsidR="003616F0" w:rsidP="003616F0" w14:paraId="356CA9DB" w14:textId="77777777">
      <w:r>
        <w:t xml:space="preserve">Sikre at legemidler oppbevares iht. gjeldende </w:t>
      </w:r>
      <w:hyperlink r:id="rId5" w:tooltip="XRF00536 - http://www.lovdata.no/cgi-wift/ldles?ltdoc=/for/ff-20080403-0320.html" w:history="1">
        <w:r>
          <w:rPr>
            <w:rStyle w:val="Hyperlink"/>
          </w:rPr>
          <w:fldChar w:fldCharType="begin" w:fldLock="1"/>
        </w:r>
        <w:r>
          <w:rPr>
            <w:rStyle w:val="Hyperlink"/>
          </w:rPr>
          <w:instrText xml:space="preserve"> DOCPROPERTY XRL00536 \*charformat \* MERGEFORMAT </w:instrText>
        </w:r>
        <w:r>
          <w:rPr>
            <w:rStyle w:val="Hyperlink"/>
          </w:rPr>
          <w:fldChar w:fldCharType="separate"/>
        </w:r>
        <w:r>
          <w:rPr>
            <w:rStyle w:val="Hyperlink"/>
          </w:rPr>
          <w:t xml:space="preserve"> Forskrift om legemiddelhåndtering for virksomheter og helsepersonell som yter helsehjelp (legemiddelhåndteringforskriften)</w:t>
        </w:r>
        <w:r>
          <w:rPr>
            <w:rStyle w:val="Hyperlink"/>
          </w:rPr>
          <w:fldChar w:fldCharType="end"/>
        </w:r>
      </w:hyperlink>
      <w:r>
        <w:t xml:space="preserve"> § 6 og Norsk legemiddelstandard.</w:t>
      </w:r>
    </w:p>
    <w:p w:rsidR="003616F0" w:rsidP="003616F0" w14:paraId="356CA9DC" w14:textId="77777777">
      <w:pPr>
        <w:pStyle w:val="Heading2"/>
      </w:pPr>
      <w:r>
        <w:t>Målgruppe</w:t>
      </w:r>
    </w:p>
    <w:p w:rsidR="003616F0" w:rsidP="003616F0" w14:paraId="356CA9DD" w14:textId="7B60EA7A">
      <w:pPr>
        <w:tabs>
          <w:tab w:val="left" w:pos="5956"/>
        </w:tabs>
      </w:pPr>
      <w:r>
        <w:t>Medarbeidere i Sykehuset Østfold (SØ</w:t>
      </w:r>
      <w:r w:rsidR="00987131">
        <w:t>) som håndterer legemidler</w:t>
      </w:r>
    </w:p>
    <w:p w:rsidR="003616F0" w:rsidP="003616F0" w14:paraId="356CA9DE" w14:textId="77777777">
      <w:pPr>
        <w:pStyle w:val="Heading2"/>
      </w:pPr>
      <w:r>
        <w:t xml:space="preserve">Fremgangsmåte </w:t>
      </w:r>
    </w:p>
    <w:p w:rsidR="003616F0" w:rsidP="003616F0" w14:paraId="356CA9DF" w14:textId="77777777">
      <w:pPr>
        <w:pStyle w:val="Heading3"/>
      </w:pPr>
      <w:r>
        <w:t>Definisjoner</w:t>
      </w:r>
    </w:p>
    <w:tbl>
      <w:tblPr>
        <w:tblW w:w="0" w:type="auto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1E0"/>
      </w:tblPr>
      <w:tblGrid>
        <w:gridCol w:w="3085"/>
        <w:gridCol w:w="7088"/>
      </w:tblGrid>
      <w:tr w14:paraId="356CA9E2" w14:textId="77777777" w:rsidTr="00AE1E13">
        <w:tblPrEx>
          <w:tblW w:w="0" w:type="auto"/>
          <w:tbl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  <w:insideH w:val="single" w:sz="4" w:space="0" w:color="404040"/>
            <w:insideV w:val="single" w:sz="4" w:space="0" w:color="404040"/>
          </w:tblBorders>
          <w:tblLook w:val="01E0"/>
        </w:tblPrEx>
        <w:tc>
          <w:tcPr>
            <w:tcW w:w="308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pct20" w:color="000000" w:fill="FFFFFF"/>
            <w:hideMark/>
          </w:tcPr>
          <w:p w:rsidR="003616F0" w:rsidP="00AE1E13" w14:paraId="356CA9E0" w14:textId="77777777">
            <w:pPr>
              <w:rPr>
                <w:bCs/>
              </w:rPr>
            </w:pPr>
            <w:r>
              <w:rPr>
                <w:b/>
                <w:bCs/>
              </w:rPr>
              <w:t>Begrep</w:t>
            </w:r>
          </w:p>
        </w:tc>
        <w:tc>
          <w:tcPr>
            <w:tcW w:w="708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pct20" w:color="000000" w:fill="FFFFFF"/>
            <w:hideMark/>
          </w:tcPr>
          <w:p w:rsidR="003616F0" w:rsidP="00AE1E13" w14:paraId="356CA9E1" w14:textId="77777777">
            <w:pPr>
              <w:rPr>
                <w:bCs/>
              </w:rPr>
            </w:pPr>
            <w:r>
              <w:rPr>
                <w:b/>
                <w:bCs/>
              </w:rPr>
              <w:t>Beskrivelse</w:t>
            </w:r>
          </w:p>
        </w:tc>
      </w:tr>
      <w:tr w14:paraId="356CA9E5" w14:textId="77777777" w:rsidTr="00AE1E13">
        <w:tblPrEx>
          <w:tblW w:w="0" w:type="auto"/>
          <w:tblLook w:val="01E0"/>
        </w:tblPrEx>
        <w:tc>
          <w:tcPr>
            <w:tcW w:w="308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hideMark/>
          </w:tcPr>
          <w:p w:rsidR="003616F0" w:rsidP="00AE1E13" w14:paraId="356CA9E3" w14:textId="77777777">
            <w:pPr>
              <w:rPr>
                <w:bCs/>
              </w:rPr>
            </w:pPr>
            <w:r>
              <w:rPr>
                <w:bCs/>
              </w:rPr>
              <w:t>Legem</w:t>
            </w:r>
            <w:r>
              <w:rPr>
                <w:bCs/>
              </w:rPr>
              <w:t>iddel i gruppe A</w:t>
            </w:r>
          </w:p>
        </w:tc>
        <w:tc>
          <w:tcPr>
            <w:tcW w:w="708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hideMark/>
          </w:tcPr>
          <w:p w:rsidR="003616F0" w:rsidP="00987131" w14:paraId="356CA9E4" w14:textId="3519BFDB">
            <w:pPr>
              <w:rPr>
                <w:bCs/>
              </w:rPr>
            </w:pPr>
            <w:r>
              <w:rPr>
                <w:bCs/>
              </w:rPr>
              <w:t xml:space="preserve">Legemiddel </w:t>
            </w:r>
            <w:r>
              <w:rPr>
                <w:bCs/>
              </w:rPr>
              <w:t xml:space="preserve">i </w:t>
            </w:r>
            <w:r>
              <w:rPr>
                <w:bCs/>
              </w:rPr>
              <w:t>reseptgruppe</w:t>
            </w:r>
            <w:r w:rsidR="00987131">
              <w:rPr>
                <w:bCs/>
              </w:rPr>
              <w:t xml:space="preserve"> A er</w:t>
            </w:r>
            <w:r>
              <w:rPr>
                <w:bCs/>
              </w:rPr>
              <w:t xml:space="preserve"> narkotiske stoffer.</w:t>
            </w:r>
          </w:p>
        </w:tc>
      </w:tr>
      <w:tr w14:paraId="356CA9E8" w14:textId="77777777" w:rsidTr="00AE1E13">
        <w:tblPrEx>
          <w:tblW w:w="0" w:type="auto"/>
          <w:tblLook w:val="01E0"/>
        </w:tblPrEx>
        <w:tc>
          <w:tcPr>
            <w:tcW w:w="308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2F2F2" w:themeFill="background1" w:themeFillShade="F2"/>
            <w:hideMark/>
          </w:tcPr>
          <w:p w:rsidR="003616F0" w:rsidP="00AE1E13" w14:paraId="356CA9E6" w14:textId="77777777">
            <w:r>
              <w:t>Legemiddel i gruppe B</w:t>
            </w:r>
          </w:p>
        </w:tc>
        <w:tc>
          <w:tcPr>
            <w:tcW w:w="708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2F2F2" w:themeFill="background1" w:themeFillShade="F2"/>
            <w:hideMark/>
          </w:tcPr>
          <w:p w:rsidR="003616F0" w:rsidP="00987131" w14:paraId="356CA9E7" w14:textId="453F3391">
            <w:r>
              <w:t xml:space="preserve">Legemiddel </w:t>
            </w:r>
            <w:r w:rsidR="00987131">
              <w:t xml:space="preserve">i reseptgruppe B er </w:t>
            </w:r>
            <w:r>
              <w:t>vanedannende stoffer.</w:t>
            </w:r>
          </w:p>
        </w:tc>
      </w:tr>
      <w:tr w14:paraId="356CA9EC" w14:textId="77777777" w:rsidTr="00AE1E13">
        <w:tblPrEx>
          <w:tblW w:w="0" w:type="auto"/>
          <w:tblLook w:val="01E0"/>
        </w:tblPrEx>
        <w:tc>
          <w:tcPr>
            <w:tcW w:w="308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hideMark/>
          </w:tcPr>
          <w:p w:rsidR="003616F0" w:rsidP="00AE1E13" w14:paraId="356CA9E9" w14:textId="77777777">
            <w:r>
              <w:t xml:space="preserve">ASL </w:t>
            </w:r>
          </w:p>
          <w:p w:rsidR="003616F0" w:rsidP="00AE1E13" w14:paraId="356CA9EA" w14:textId="77777777">
            <w:r>
              <w:t xml:space="preserve">(Apoteks </w:t>
            </w:r>
            <w:r>
              <w:t>styrt legemiddellager) avtale.</w:t>
            </w:r>
          </w:p>
        </w:tc>
        <w:tc>
          <w:tcPr>
            <w:tcW w:w="708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hideMark/>
          </w:tcPr>
          <w:p w:rsidR="003616F0" w:rsidP="00AE1E13" w14:paraId="356CA9EB" w14:textId="77777777">
            <w:r>
              <w:t>Sykehusapoteket har ansvar for legemiddelforsyningen fra apotek til post/enhet på avtalt basissortiment/</w:t>
            </w:r>
            <w:r>
              <w:t>tilleggssortiment</w:t>
            </w:r>
            <w:r>
              <w:t xml:space="preserve"> og ved ordinært forbruk på avtalt tid.</w:t>
            </w:r>
          </w:p>
        </w:tc>
      </w:tr>
      <w:tr w14:paraId="356CA9EF" w14:textId="77777777" w:rsidTr="00AE1E13">
        <w:tblPrEx>
          <w:tblW w:w="0" w:type="auto"/>
          <w:tblLook w:val="01E0"/>
        </w:tblPrEx>
        <w:tc>
          <w:tcPr>
            <w:tcW w:w="308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2F2F2" w:themeFill="background1" w:themeFillShade="F2"/>
            <w:hideMark/>
          </w:tcPr>
          <w:p w:rsidR="003616F0" w:rsidP="00AE1E13" w14:paraId="356CA9ED" w14:textId="77777777">
            <w:r>
              <w:t>Basislager</w:t>
            </w:r>
          </w:p>
        </w:tc>
        <w:tc>
          <w:tcPr>
            <w:tcW w:w="708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2F2F2" w:themeFill="background1" w:themeFillShade="F2"/>
            <w:hideMark/>
          </w:tcPr>
          <w:p w:rsidR="003616F0" w:rsidP="00AE1E13" w14:paraId="356CA9EE" w14:textId="77777777">
            <w:r>
              <w:t xml:space="preserve">Enhetens definerte og godkjente basisvarer = </w:t>
            </w:r>
            <w:r>
              <w:t>basissortiment</w:t>
            </w:r>
          </w:p>
        </w:tc>
      </w:tr>
      <w:tr w14:paraId="356CA9F4" w14:textId="77777777" w:rsidTr="00AE1E13">
        <w:tblPrEx>
          <w:tblW w:w="0" w:type="auto"/>
          <w:tblLook w:val="01E0"/>
        </w:tblPrEx>
        <w:tc>
          <w:tcPr>
            <w:tcW w:w="3085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hideMark/>
          </w:tcPr>
          <w:p w:rsidR="003616F0" w:rsidP="00AE1E13" w14:paraId="356CA9F0" w14:textId="77777777">
            <w:r>
              <w:t>Tilleggs-/ og ekstravarer</w:t>
            </w:r>
          </w:p>
        </w:tc>
        <w:tc>
          <w:tcPr>
            <w:tcW w:w="7088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hideMark/>
          </w:tcPr>
          <w:p w:rsidR="003616F0" w:rsidP="00AE1E13" w14:paraId="356CA9F1" w14:textId="77777777">
            <w:r>
              <w:t xml:space="preserve">Legemidler eller varer som bestilles etter behov. </w:t>
            </w:r>
          </w:p>
          <w:p w:rsidR="003616F0" w:rsidP="00AE1E13" w14:paraId="356CA9F2" w14:textId="77777777">
            <w:r>
              <w:t>Tilleggsvarer</w:t>
            </w:r>
            <w:r>
              <w:t xml:space="preserve"> er forhåndsgodkjent av ansvarlig lege. </w:t>
            </w:r>
          </w:p>
          <w:p w:rsidR="003616F0" w:rsidP="00AE1E13" w14:paraId="356CA9F3" w14:textId="77777777">
            <w:r>
              <w:t>Ekstravarer må henvise til ordinerende lege ved hver bestilling.</w:t>
            </w:r>
          </w:p>
        </w:tc>
      </w:tr>
    </w:tbl>
    <w:p w:rsidR="003616F0" w:rsidP="003616F0" w14:paraId="356CA9F5" w14:textId="77777777">
      <w:pPr>
        <w:pStyle w:val="Heading3"/>
      </w:pPr>
    </w:p>
    <w:p w:rsidR="003616F0" w:rsidP="003616F0" w14:paraId="356CA9F6" w14:textId="77777777">
      <w:pPr>
        <w:pStyle w:val="Heading3"/>
      </w:pPr>
      <w:r>
        <w:t>Generelt</w:t>
      </w:r>
    </w:p>
    <w:p w:rsidR="003616F0" w:rsidP="003616F0" w14:paraId="356CA9F7" w14:textId="77777777">
      <w:pPr>
        <w:pStyle w:val="ListParagraph"/>
        <w:numPr>
          <w:ilvl w:val="0"/>
          <w:numId w:val="27"/>
        </w:numPr>
      </w:pPr>
      <w:r>
        <w:t xml:space="preserve">Den som har legemidler i sin </w:t>
      </w:r>
      <w:r>
        <w:t>besittelse må oppbevare dem forsvarlig og utilgjengelig for uvedkommende</w:t>
      </w:r>
    </w:p>
    <w:p w:rsidR="003616F0" w:rsidP="003616F0" w14:paraId="356CA9F8" w14:textId="77777777">
      <w:pPr>
        <w:pStyle w:val="ListParagraph"/>
        <w:numPr>
          <w:ilvl w:val="0"/>
          <w:numId w:val="27"/>
        </w:numPr>
      </w:pPr>
      <w:r w:rsidRPr="00386BC0">
        <w:t>Legemidlene skal, for å sikre kvaliteten, oppbevares i henhold til produsentens anvisning.</w:t>
      </w:r>
    </w:p>
    <w:p w:rsidR="003616F0" w:rsidP="003616F0" w14:paraId="356CA9F9" w14:textId="77777777">
      <w:pPr>
        <w:numPr>
          <w:ilvl w:val="0"/>
          <w:numId w:val="27"/>
        </w:numPr>
      </w:pPr>
      <w:r>
        <w:t>Legemidler skal oppbevares på seksjonens medisinrom evt. i medisinskap eller låsbare traller</w:t>
      </w:r>
      <w:r>
        <w:t xml:space="preserve">. </w:t>
      </w:r>
    </w:p>
    <w:p w:rsidR="003616F0" w:rsidP="003616F0" w14:paraId="356CA9FA" w14:textId="28A68740">
      <w:pPr>
        <w:ind w:left="720"/>
      </w:pPr>
      <w:r>
        <w:t>Vial</w:t>
      </w:r>
      <w:r>
        <w:t>-mate (</w:t>
      </w:r>
      <w:r>
        <w:t>halvfabrikat</w:t>
      </w:r>
      <w:r>
        <w:t xml:space="preserve"> </w:t>
      </w:r>
      <w:r>
        <w:t>antibiotika) kan oppbevares på eget låst rom utilgjengelig for uvedkommende.</w:t>
      </w:r>
    </w:p>
    <w:p w:rsidR="003616F0" w:rsidP="003616F0" w14:paraId="356CA9FB" w14:textId="77777777">
      <w:pPr>
        <w:numPr>
          <w:ilvl w:val="0"/>
          <w:numId w:val="27"/>
        </w:numPr>
      </w:pPr>
      <w:r>
        <w:t>Seksjonen skal ha eget kjøleskap for oppbevaring av legemidler som ikke tåler lagring i romtemperatur.</w:t>
      </w:r>
    </w:p>
    <w:p w:rsidR="003616F0" w:rsidP="003616F0" w14:paraId="356CA9FC" w14:textId="0D3ACEA8">
      <w:pPr>
        <w:numPr>
          <w:ilvl w:val="0"/>
          <w:numId w:val="27"/>
        </w:numPr>
      </w:pPr>
      <w:r>
        <w:t>Romt</w:t>
      </w:r>
      <w:r w:rsidR="00987131">
        <w:t xml:space="preserve">emperatur er definert under 25 </w:t>
      </w:r>
      <w:r w:rsidRPr="00987131" w:rsidR="00987131">
        <w:t>º</w:t>
      </w:r>
      <w:r w:rsidR="00987131">
        <w:t>C</w:t>
      </w:r>
      <w:r>
        <w:t xml:space="preserve"> </w:t>
      </w:r>
    </w:p>
    <w:p w:rsidR="003616F0" w:rsidP="003616F0" w14:paraId="356CA9FD" w14:textId="34AA0758">
      <w:pPr>
        <w:numPr>
          <w:ilvl w:val="0"/>
          <w:numId w:val="27"/>
        </w:numPr>
      </w:pPr>
      <w:r>
        <w:t>Kjøleskapt</w:t>
      </w:r>
      <w:r w:rsidR="00987131">
        <w:t>emperatur er definert 2-8 ºC</w:t>
      </w:r>
    </w:p>
    <w:p w:rsidR="003616F0" w:rsidP="003616F0" w14:paraId="356CA9FE" w14:textId="77777777">
      <w:pPr>
        <w:numPr>
          <w:ilvl w:val="0"/>
          <w:numId w:val="27"/>
        </w:numPr>
      </w:pPr>
      <w:r>
        <w:t>Legemidler som er lyssensitive må oppbevares mørkt</w:t>
      </w:r>
    </w:p>
    <w:p w:rsidR="003616F0" w:rsidP="003616F0" w14:paraId="356CA9FF" w14:textId="77777777">
      <w:pPr>
        <w:numPr>
          <w:ilvl w:val="0"/>
          <w:numId w:val="27"/>
        </w:numPr>
      </w:pPr>
      <w:r>
        <w:t xml:space="preserve">Legemidler i gruppe A og evt. gruppe B oppbevares innelåst på medisinrom eller i medisintralle adskilt fra andre legemidler. Se prosedyre: </w:t>
      </w:r>
      <w:hyperlink r:id="rId6" w:tooltip="XDF03658 - dok03658.docx" w:history="1">
        <w:r>
          <w:rPr>
            <w:rStyle w:val="Hyperlink"/>
          </w:rPr>
          <w:fldChar w:fldCharType="begin" w:fldLock="1"/>
        </w:r>
        <w:r>
          <w:rPr>
            <w:rStyle w:val="Hyperlink"/>
          </w:rPr>
          <w:instrText xml:space="preserve"> DOCPROPERTY XDT03658 \*charformat \* MERGEFORMAT </w:instrText>
        </w:r>
        <w:r>
          <w:rPr>
            <w:rStyle w:val="Hyperlink"/>
          </w:rPr>
          <w:fldChar w:fldCharType="separate"/>
        </w:r>
        <w:r>
          <w:rPr>
            <w:rStyle w:val="Hyperlink"/>
          </w:rPr>
          <w:t>Legemiddelhåndtering - nøkler/ adgangskort/ tilgang til legemiddellagre, sikkerhetsrutiner</w:t>
        </w:r>
        <w:r>
          <w:rPr>
            <w:rStyle w:val="Hyperlink"/>
          </w:rPr>
          <w:fldChar w:fldCharType="end"/>
        </w:r>
      </w:hyperlink>
      <w:r>
        <w:t xml:space="preserve"> </w:t>
      </w:r>
    </w:p>
    <w:p w:rsidR="003616F0" w:rsidP="003616F0" w14:paraId="356CAA00" w14:textId="77777777">
      <w:pPr>
        <w:numPr>
          <w:ilvl w:val="0"/>
          <w:numId w:val="27"/>
        </w:numPr>
      </w:pPr>
      <w:r>
        <w:t>Det fø</w:t>
      </w:r>
      <w:r>
        <w:t xml:space="preserve">res narkotikaregnskap for alle mottak og uttak av legemidler i </w:t>
      </w:r>
      <w:hyperlink r:id="rId7" w:tooltip="XDF03698 - dok03698.docx" w:history="1">
        <w:r>
          <w:rPr>
            <w:rStyle w:val="Hyperlink"/>
          </w:rPr>
          <w:t>grup</w:t>
        </w:r>
        <w:r>
          <w:rPr>
            <w:rStyle w:val="Hyperlink"/>
          </w:rPr>
          <w:t>p</w:t>
        </w:r>
        <w:r>
          <w:rPr>
            <w:rStyle w:val="Hyperlink"/>
          </w:rPr>
          <w:t>e A</w:t>
        </w:r>
      </w:hyperlink>
      <w:r>
        <w:t xml:space="preserve"> og evt. </w:t>
      </w:r>
      <w:hyperlink r:id="rId8" w:tooltip="XDF18991 - dok18991.docx" w:history="1">
        <w:r>
          <w:rPr>
            <w:rStyle w:val="Hyperlink"/>
          </w:rPr>
          <w:t>grupp</w:t>
        </w:r>
        <w:r>
          <w:rPr>
            <w:rStyle w:val="Hyperlink"/>
          </w:rPr>
          <w:t>e</w:t>
        </w:r>
        <w:r>
          <w:rPr>
            <w:rStyle w:val="Hyperlink"/>
          </w:rPr>
          <w:t xml:space="preserve"> B</w:t>
        </w:r>
      </w:hyperlink>
      <w:r>
        <w:t xml:space="preserve"> </w:t>
      </w:r>
    </w:p>
    <w:p w:rsidR="003616F0" w:rsidP="003616F0" w14:paraId="356CAA01" w14:textId="088CCFEE">
      <w:pPr>
        <w:numPr>
          <w:ilvl w:val="0"/>
          <w:numId w:val="27"/>
        </w:numPr>
      </w:pPr>
      <w:r>
        <w:t xml:space="preserve">Ved </w:t>
      </w:r>
      <w:r>
        <w:t>a</w:t>
      </w:r>
      <w:r w:rsidR="00987131">
        <w:t>n</w:t>
      </w:r>
      <w:r>
        <w:t>brudd</w:t>
      </w:r>
      <w:r>
        <w:t xml:space="preserve"> av legemidler</w:t>
      </w:r>
      <w:r w:rsidR="00987131">
        <w:t>,</w:t>
      </w:r>
      <w:r>
        <w:t xml:space="preserve"> som får </w:t>
      </w:r>
      <w:hyperlink r:id="rId9" w:history="1">
        <w:r>
          <w:rPr>
            <w:rStyle w:val="Hyperlink"/>
          </w:rPr>
          <w:t>redusert holdbar</w:t>
        </w:r>
        <w:r>
          <w:rPr>
            <w:rStyle w:val="Hyperlink"/>
          </w:rPr>
          <w:t>h</w:t>
        </w:r>
        <w:r>
          <w:rPr>
            <w:rStyle w:val="Hyperlink"/>
          </w:rPr>
          <w:t xml:space="preserve">et etter </w:t>
        </w:r>
        <w:r>
          <w:rPr>
            <w:rStyle w:val="Hyperlink"/>
          </w:rPr>
          <w:t>anbrudd</w:t>
        </w:r>
      </w:hyperlink>
      <w:r w:rsidR="00987131">
        <w:rPr>
          <w:rStyle w:val="Hyperlink"/>
        </w:rPr>
        <w:t>,</w:t>
      </w:r>
      <w:r>
        <w:t xml:space="preserve"> skal legemidlet påføres dato og klokkeslett for </w:t>
      </w:r>
      <w:r>
        <w:t>anbrudd</w:t>
      </w:r>
      <w:r>
        <w:t>. Dette gjelder blant anne</w:t>
      </w:r>
      <w:r>
        <w:t xml:space="preserve">t sterile legemidler i </w:t>
      </w:r>
      <w:r>
        <w:t>flerdosebeholdere</w:t>
      </w:r>
      <w:r>
        <w:t xml:space="preserve">, </w:t>
      </w:r>
      <w:r>
        <w:t>Klorhexidin</w:t>
      </w:r>
      <w:r>
        <w:t xml:space="preserve"> og Ventoline forstøvervæske. </w:t>
      </w:r>
    </w:p>
    <w:p w:rsidR="003616F0" w:rsidP="003616F0" w14:paraId="356CAA02" w14:textId="77777777">
      <w:pPr>
        <w:ind w:left="720"/>
      </w:pPr>
      <w:r>
        <w:t xml:space="preserve">Enkelte legemidler får redusert holdbarhet etter uttak fra kjøleskap, blant annet Adrenalin injeksjon, </w:t>
      </w:r>
      <w:r>
        <w:t>Curacit</w:t>
      </w:r>
      <w:r>
        <w:t xml:space="preserve"> injeksjon, </w:t>
      </w:r>
      <w:r>
        <w:t>Mycostatin</w:t>
      </w:r>
      <w:r>
        <w:t xml:space="preserve"> mikstur. Disse skal påføres dato for ut</w:t>
      </w:r>
      <w:r>
        <w:t>tak fra kjøleskap.</w:t>
      </w:r>
    </w:p>
    <w:p w:rsidR="003616F0" w:rsidP="003616F0" w14:paraId="356CAA03" w14:textId="77777777">
      <w:pPr>
        <w:numPr>
          <w:ilvl w:val="0"/>
          <w:numId w:val="27"/>
        </w:numPr>
      </w:pPr>
      <w:r>
        <w:rPr>
          <w:u w:val="single"/>
        </w:rPr>
        <w:t>Hovedregel:</w:t>
      </w:r>
      <w:r>
        <w:t xml:space="preserve"> Sterile legemidler uten konserveringsmiddel er holdbar inntil 12 timer i romtemperatur og 24 timer i kjøleskap. Sterile legemidler med konserveringsmiddel er holdbar inntil 7 døgn i romtemperatur og 28 dager i kjøleskap. Udat</w:t>
      </w:r>
      <w:r>
        <w:t xml:space="preserve">erte hetteglass etc. skal </w:t>
      </w:r>
      <w:hyperlink r:id="rId10" w:tooltip="XDF27322 - dok27322.docx" w:history="1">
        <w:r>
          <w:rPr>
            <w:rStyle w:val="Hyperlink"/>
          </w:rPr>
          <w:t>kas</w:t>
        </w:r>
        <w:r>
          <w:rPr>
            <w:rStyle w:val="Hyperlink"/>
          </w:rPr>
          <w:t>s</w:t>
        </w:r>
        <w:r>
          <w:rPr>
            <w:rStyle w:val="Hyperlink"/>
          </w:rPr>
          <w:t>eres</w:t>
        </w:r>
      </w:hyperlink>
      <w:r>
        <w:t xml:space="preserve">. </w:t>
      </w:r>
    </w:p>
    <w:p w:rsidR="003616F0" w:rsidP="003616F0" w14:paraId="356CAA04" w14:textId="77777777">
      <w:r>
        <w:br w:type="page"/>
      </w:r>
    </w:p>
    <w:p w:rsidR="003616F0" w:rsidP="003616F0" w14:paraId="356CAA05" w14:textId="77777777">
      <w:pPr>
        <w:pStyle w:val="Heading3"/>
      </w:pPr>
      <w:r>
        <w:t>Plassering</w:t>
      </w:r>
    </w:p>
    <w:p w:rsidR="003616F0" w:rsidP="003616F0" w14:paraId="356CAA06" w14:textId="4B608417">
      <w:pPr>
        <w:numPr>
          <w:ilvl w:val="0"/>
          <w:numId w:val="28"/>
        </w:numPr>
      </w:pPr>
      <w:r>
        <w:t>Legemidlene i medisinrommet/-skapet bør plasseres i ATC-gruppe, evt. etter ASL liste og merking fra</w:t>
      </w:r>
      <w:r>
        <w:t xml:space="preserve"> apoteket. På legemiddellagre med ASL-tjeneste fra apoteket er det kun DELTA-superbruker eller apotekpersonell som kan plassere nye varer i lageret </w:t>
      </w:r>
      <w:r>
        <w:t>pga</w:t>
      </w:r>
      <w:r>
        <w:t xml:space="preserve"> koordinater for plassering</w:t>
      </w:r>
      <w:r w:rsidR="00987131">
        <w:t xml:space="preserve"> som skal registreres i DELTA.</w:t>
      </w:r>
    </w:p>
    <w:p w:rsidR="003616F0" w:rsidP="003616F0" w14:paraId="356CAA07" w14:textId="77777777">
      <w:pPr>
        <w:numPr>
          <w:ilvl w:val="0"/>
          <w:numId w:val="28"/>
        </w:numPr>
      </w:pPr>
      <w:r>
        <w:t>Reseptfrie hudpleie- og sårmidler trenger ikk</w:t>
      </w:r>
      <w:r>
        <w:t>e være innlåst.</w:t>
      </w:r>
    </w:p>
    <w:p w:rsidR="003616F0" w:rsidP="003616F0" w14:paraId="356CAA08" w14:textId="77777777">
      <w:pPr>
        <w:numPr>
          <w:ilvl w:val="0"/>
          <w:numId w:val="28"/>
        </w:numPr>
      </w:pPr>
      <w:r>
        <w:t xml:space="preserve">Legemidler </w:t>
      </w:r>
      <w:r>
        <w:rPr>
          <w:b/>
          <w:bCs/>
        </w:rPr>
        <w:t>skal</w:t>
      </w:r>
      <w:r>
        <w:t xml:space="preserve"> oppbevares i samme beholder som de blir utlevert i fra Sykehusapoteket. </w:t>
      </w:r>
    </w:p>
    <w:p w:rsidR="003616F0" w:rsidP="003616F0" w14:paraId="356CAA09" w14:textId="45B63F4E">
      <w:pPr>
        <w:ind w:left="720"/>
      </w:pPr>
      <w:r>
        <w:t>Emballasje med navn, strekkode/</w:t>
      </w:r>
      <w:r>
        <w:t>Datamatrix</w:t>
      </w:r>
      <w:r>
        <w:t xml:space="preserve"> (GS1-kode), </w:t>
      </w:r>
      <w:r>
        <w:t>batchnr</w:t>
      </w:r>
      <w:r>
        <w:t xml:space="preserve">. og utløpsdato må følge legemidlet også hvis man har </w:t>
      </w:r>
      <w:r>
        <w:t>flatpakk</w:t>
      </w:r>
      <w:r>
        <w:t>et</w:t>
      </w:r>
      <w:r>
        <w:t>/komprimert</w:t>
      </w:r>
      <w:r>
        <w:t>. Samm</w:t>
      </w:r>
      <w:r>
        <w:t xml:space="preserve">e legemidler </w:t>
      </w:r>
      <w:r>
        <w:t>med ulike</w:t>
      </w:r>
      <w:r>
        <w:t xml:space="preserve"> </w:t>
      </w:r>
      <w:r>
        <w:t>batchnr</w:t>
      </w:r>
      <w:r>
        <w:t>.</w:t>
      </w:r>
      <w:r>
        <w:t>/utløpsdato oppbevares separat.</w:t>
      </w:r>
    </w:p>
    <w:p w:rsidR="003616F0" w:rsidP="003616F0" w14:paraId="356CAA0A" w14:textId="77777777">
      <w:pPr>
        <w:numPr>
          <w:ilvl w:val="0"/>
          <w:numId w:val="28"/>
        </w:numPr>
      </w:pPr>
      <w:r>
        <w:t>Pakninger med kortest holdbarhet plasseres fremst og brukes først.</w:t>
      </w:r>
    </w:p>
    <w:p w:rsidR="003616F0" w:rsidP="003616F0" w14:paraId="356CAA0B" w14:textId="77777777">
      <w:pPr>
        <w:pStyle w:val="Heading4"/>
      </w:pPr>
    </w:p>
    <w:p w:rsidR="00BC014D" w:rsidRPr="00F52232" w:rsidP="00706F12" w14:paraId="356CAA0C" w14:textId="77777777"/>
    <w:p w:rsidR="006A24B1" w:rsidRPr="00F82397" w:rsidP="007508E5" w14:paraId="356CAA0D" w14:textId="77777777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9" w:history="1">
              <w:r>
                <w:rPr>
                  <w:b w:val="0"/>
                  <w:color w:val="0000FF"/>
                  <w:u w:val="single"/>
                </w:rPr>
                <w:t>F/8.2.3-14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Legemidler - holdbarhet etter anbrudd (brukstid), sterile legemidler (OUS eHåndbok)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F/8.3.1-02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Legemiddelhåndtering - nøkler/ adgangskort/ tilgang til legemiddellagre, sikkerhetsrutiner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F/8.3.2-02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Medisinrom/ medisintraller - renhold og orden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F/8.3.5-01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Legemidler - avfallshåndtering, retur og kassasjon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F/8.3.6-08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Legemidler - kontroll og bokføring, gruppe A preparater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F/8.3.6-09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Legemidler - kontroll og bokføring, gruppe B preparater</w:t>
              </w:r>
            </w:hyperlink>
          </w:p>
        </w:tc>
      </w:tr>
    </w:tbl>
    <w:p w:rsidR="006A24B1" w:rsidRPr="00F82397" w:rsidP="006A24B1" w14:paraId="356CAA20" w14:textId="77777777">
      <w:pPr>
        <w:rPr>
          <w:b/>
          <w:szCs w:val="22"/>
          <w:u w:val="single"/>
        </w:rPr>
      </w:pP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bookmarkStart w:id="2" w:name="EK_EksRef"/>
            <w:hyperlink r:id="rId5" w:history="1">
              <w:r>
                <w:rPr>
                  <w:b w:val="0"/>
                  <w:color w:val="0000FF"/>
                  <w:u w:val="single"/>
                </w:rPr>
                <w:t xml:space="preserve"> Forskrift om legemiddelhåndtering for virksomheter og helsepersonell som yter helsehjelp (legemiddelhåndteringforskriften)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 xml:space="preserve"> Legemiddelhåndtering: Mottak, oppbevaring og bruk av pasienters private legemidler.  - Veileder med anbefalinger for helseforetak i Helse Sør-Øst RHF 2020</w:t>
              </w:r>
            </w:hyperlink>
          </w:p>
        </w:tc>
      </w:tr>
    </w:tbl>
    <w:p w:rsidR="00F116BF" w:rsidRPr="00F82397" w:rsidP="00F82397" w14:paraId="356CAA25" w14:textId="77777777">
      <w:pPr>
        <w:pStyle w:val="ListParagraph"/>
        <w:ind w:left="1701"/>
        <w:rPr>
          <w:szCs w:val="22"/>
        </w:rPr>
      </w:pPr>
      <w:bookmarkEnd w:id="2"/>
    </w:p>
    <w:p w:rsidR="00F116BF" w:rsidRPr="00F82397" w:rsidP="007508E5" w14:paraId="356CAA26" w14:textId="77777777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Vedlegg"/>
            <w:hyperlink r:id="rId13" w:history="1">
              <w:r>
                <w:rPr>
                  <w:b w:val="0"/>
                  <w:color w:val="0000FF"/>
                  <w:u w:val="single"/>
                </w:rPr>
                <w:t>V01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Legemidler - retur, gruppe A og B preparater (F/8.3.5-02)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V02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00E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Medisinrom/ medisintraller - renhold og orden, sjekkliste (F/8.3.2-03)</w:t>
              </w:r>
            </w:hyperlink>
          </w:p>
        </w:tc>
      </w:tr>
    </w:tbl>
    <w:p w:rsidR="00800E89" w:rsidP="00800E89" w14:paraId="356CAA2D" w14:textId="77777777">
      <w:pPr>
        <w:rPr>
          <w:b/>
          <w:szCs w:val="22"/>
        </w:rPr>
      </w:pPr>
      <w:bookmarkEnd w:id="3"/>
    </w:p>
    <w:p w:rsidR="00800E89" w:rsidP="00800E89" w14:paraId="356CAA2E" w14:textId="77777777">
      <w:pPr>
        <w:rPr>
          <w:b/>
          <w:szCs w:val="22"/>
        </w:rPr>
      </w:pPr>
    </w:p>
    <w:p w:rsidR="00BB1668" w:rsidRPr="00F82397" w:rsidP="00537905" w14:paraId="356CAA2F" w14:textId="77777777">
      <w:pPr>
        <w:rPr>
          <w:b/>
          <w:szCs w:val="22"/>
        </w:rPr>
      </w:pPr>
      <w:r w:rsidRPr="00F82397">
        <w:rPr>
          <w:b/>
          <w:szCs w:val="22"/>
        </w:rPr>
        <w:t xml:space="preserve">Slutt på </w:t>
      </w:r>
      <w:r w:rsidRPr="00F82397" w:rsidR="00C52225">
        <w:rPr>
          <w:b/>
          <w:szCs w:val="22"/>
        </w:rPr>
        <w:fldChar w:fldCharType="begin" w:fldLock="1"/>
      </w:r>
      <w:r w:rsidRPr="00F82397" w:rsidR="00C52225">
        <w:rPr>
          <w:b/>
          <w:szCs w:val="22"/>
        </w:rPr>
        <w:instrText xml:space="preserve"> DOCPROPERTY EK_DokType </w:instrText>
      </w:r>
      <w:r w:rsidRPr="00F82397" w:rsidR="00C52225">
        <w:rPr>
          <w:b/>
          <w:szCs w:val="22"/>
        </w:rPr>
        <w:fldChar w:fldCharType="separate"/>
      </w:r>
      <w:r w:rsidRPr="00F82397" w:rsidR="00C52225">
        <w:rPr>
          <w:b/>
          <w:szCs w:val="22"/>
        </w:rPr>
        <w:t>Prosedyre</w:t>
      </w:r>
      <w:r w:rsidRPr="00F82397" w:rsidR="00C52225">
        <w:rPr>
          <w:b/>
          <w:szCs w:val="22"/>
        </w:rPr>
        <w:fldChar w:fldCharType="end"/>
      </w:r>
      <w:bookmarkStart w:id="4" w:name="_GoBack"/>
      <w:bookmarkEnd w:id="4"/>
    </w:p>
    <w:sectPr w:rsidSect="00BC365F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 w14:paraId="356CAA38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6"/>
      <w:gridCol w:w="4326"/>
      <w:gridCol w:w="1583"/>
    </w:tblGrid>
    <w:tr w14:paraId="356CAA4C" w14:textId="77777777" w:rsidTr="00512A80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 w14:paraId="356CAA40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Prosesseier Saxe Dingstad</w:t>
          </w:r>
          <w:r>
            <w:rPr>
              <w:sz w:val="14"/>
              <w:szCs w:val="14"/>
            </w:rPr>
            <w:fldChar w:fldCharType="end"/>
          </w:r>
        </w:p>
        <w:p w:rsidR="003A3085" w14:paraId="356CAA41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Prosesseier Saxe Dingstad</w:t>
          </w:r>
          <w:r>
            <w:rPr>
              <w:sz w:val="14"/>
              <w:szCs w:val="14"/>
            </w:rPr>
            <w:fldChar w:fldCharType="end"/>
          </w:r>
        </w:p>
        <w:p w:rsidR="003A3085" w14:paraId="356CAA42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561402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[]</w:t>
          </w:r>
          <w:r>
            <w:rPr>
              <w:sz w:val="14"/>
              <w:szCs w:val="14"/>
            </w:rPr>
            <w:fldChar w:fldCharType="end"/>
          </w:r>
        </w:p>
        <w:p w:rsidR="003A3085" w14:paraId="356CAA43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Fagdirektør Andreas Stensvold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3A3085" w14:paraId="356CAA44" w14:textId="2501EF32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>
            <w:rPr>
              <w:b/>
              <w:color w:val="002060"/>
              <w:sz w:val="14"/>
              <w:szCs w:val="14"/>
            </w:rPr>
            <w:t>Medisin og helsefag</w:t>
          </w:r>
        </w:p>
        <w:p w:rsidR="003A3085" w14:paraId="356CAA45" w14:textId="77777777">
          <w:pPr>
            <w:pStyle w:val="Header"/>
            <w:rPr>
              <w:b/>
              <w:sz w:val="14"/>
              <w:szCs w:val="14"/>
            </w:rPr>
          </w:pPr>
        </w:p>
        <w:p w:rsidR="003A3085" w14:paraId="356CAA46" w14:textId="77777777">
          <w:pPr>
            <w:pStyle w:val="Header"/>
            <w:rPr>
              <w:b/>
              <w:sz w:val="14"/>
              <w:szCs w:val="14"/>
            </w:rPr>
          </w:pPr>
        </w:p>
        <w:p w:rsidR="003A3085" w:rsidRPr="00E94F58" w14:paraId="356CAA47" w14:textId="77777777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5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 w14:paraId="356CAA48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D03657</w:t>
          </w:r>
          <w:r>
            <w:rPr>
              <w:sz w:val="14"/>
              <w:szCs w:val="14"/>
            </w:rPr>
            <w:fldChar w:fldCharType="end"/>
          </w:r>
        </w:p>
        <w:p w:rsidR="003A3085" w14:paraId="356CAA49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12.00</w:t>
          </w:r>
          <w:r>
            <w:rPr>
              <w:sz w:val="14"/>
              <w:szCs w:val="14"/>
            </w:rPr>
            <w:fldChar w:fldCharType="end"/>
          </w:r>
        </w:p>
        <w:p w:rsidR="003A3085" w14:paraId="356CAA4A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 w:rsidR="008933D2">
            <w:rPr>
              <w:sz w:val="14"/>
              <w:szCs w:val="14"/>
            </w:rPr>
            <w:t xml:space="preserve"> </w:t>
          </w:r>
          <w:r w:rsidRPr="003C7579" w:rsidR="008933D2">
            <w:rPr>
              <w:sz w:val="14"/>
              <w:szCs w:val="14"/>
            </w:rPr>
            <w:fldChar w:fldCharType="begin" w:fldLock="1"/>
          </w:r>
          <w:r w:rsidRPr="003C7579" w:rsidR="008933D2">
            <w:rPr>
              <w:sz w:val="14"/>
              <w:szCs w:val="14"/>
            </w:rPr>
            <w:instrText xml:space="preserve"> DOCPROPERTY EK_IBrukDato </w:instrText>
          </w:r>
          <w:r w:rsidRPr="003C7579" w:rsidR="008933D2">
            <w:rPr>
              <w:sz w:val="14"/>
              <w:szCs w:val="14"/>
            </w:rPr>
            <w:fldChar w:fldCharType="separate"/>
          </w:r>
          <w:r w:rsidRPr="003C7579" w:rsidR="008933D2">
            <w:rPr>
              <w:sz w:val="14"/>
              <w:szCs w:val="14"/>
            </w:rPr>
            <w:t>30.12.2024</w:t>
          </w:r>
          <w:r w:rsidRPr="003C7579" w:rsidR="008933D2">
            <w:rPr>
              <w:sz w:val="14"/>
              <w:szCs w:val="14"/>
            </w:rPr>
            <w:fldChar w:fldCharType="end"/>
          </w:r>
        </w:p>
        <w:p w:rsidR="003A3085" w14:paraId="356CAA4B" w14:textId="337F14D4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bCs/>
                  <w:sz w:val="14"/>
                  <w:szCs w:val="14"/>
                </w:rPr>
                <w:t>2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356CAA4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 w14:paraId="356CAA30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356CAA35" w14:textId="77777777"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7B3178" w:rsidP="0004431B" w14:paraId="356CAA31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>
            <w:rPr>
              <w:b/>
              <w:sz w:val="20"/>
            </w:rPr>
            <w:fldChar w:fldCharType="begin" w:fldLock="1"/>
          </w:r>
          <w:r w:rsidRPr="007B3178">
            <w:rPr>
              <w:b/>
              <w:sz w:val="20"/>
            </w:rPr>
            <w:instrText xml:space="preserve"> DOCPROPERTY EK_Bedriftsnavn </w:instrText>
          </w:r>
          <w:r w:rsidRPr="007B3178">
            <w:rPr>
              <w:b/>
              <w:sz w:val="20"/>
            </w:rPr>
            <w:fldChar w:fldCharType="separate"/>
          </w:r>
          <w:r w:rsidRPr="007B3178">
            <w:rPr>
              <w:b/>
              <w:sz w:val="20"/>
            </w:rPr>
            <w:t>Sykehuset Østfold</w:t>
          </w:r>
          <w:r w:rsidRPr="007B3178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356CAA32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D03657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356CAA33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12.00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 w14:paraId="356CAA34" w14:textId="0CB0DBE9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356CAA3A" w14:textId="77777777"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 w14:paraId="356CAA39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14:paraId="356CAA3C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30B37" w14:paraId="356CAA3B" w14:textId="7777777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Prosedyre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BA2FD8" w:rsidR="00330B37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14:paraId="356CAA3E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 w14:paraId="356CAA3D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Legemidler - oppbevaring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DD1EA9"/>
    <w:multiLevelType w:val="hybridMultilevel"/>
    <w:tmpl w:val="D83C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2E4CE8"/>
    <w:multiLevelType w:val="hybridMultilevel"/>
    <w:tmpl w:val="55C2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"/>
  </w:num>
  <w:num w:numId="4">
    <w:abstractNumId w:val="7"/>
  </w:num>
  <w:num w:numId="5">
    <w:abstractNumId w:val="27"/>
  </w:num>
  <w:num w:numId="6">
    <w:abstractNumId w:val="22"/>
  </w:num>
  <w:num w:numId="7">
    <w:abstractNumId w:val="12"/>
  </w:num>
  <w:num w:numId="8">
    <w:abstractNumId w:val="6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18"/>
  </w:num>
  <w:num w:numId="13">
    <w:abstractNumId w:val="11"/>
  </w:num>
  <w:num w:numId="14">
    <w:abstractNumId w:val="13"/>
  </w:num>
  <w:num w:numId="15">
    <w:abstractNumId w:val="5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0"/>
  </w:num>
  <w:num w:numId="19">
    <w:abstractNumId w:val="24"/>
  </w:num>
  <w:num w:numId="20">
    <w:abstractNumId w:val="19"/>
  </w:num>
  <w:num w:numId="21">
    <w:abstractNumId w:val="17"/>
  </w:num>
  <w:num w:numId="22">
    <w:abstractNumId w:val="2"/>
  </w:num>
  <w:num w:numId="23">
    <w:abstractNumId w:val="25"/>
  </w:num>
  <w:num w:numId="24">
    <w:abstractNumId w:val="16"/>
  </w:num>
  <w:num w:numId="25">
    <w:abstractNumId w:val="23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302FF"/>
    <w:rsid w:val="0004150D"/>
    <w:rsid w:val="00042E0D"/>
    <w:rsid w:val="0004431B"/>
    <w:rsid w:val="000522E1"/>
    <w:rsid w:val="0005261E"/>
    <w:rsid w:val="000531AD"/>
    <w:rsid w:val="00056F93"/>
    <w:rsid w:val="00057D94"/>
    <w:rsid w:val="00060F2B"/>
    <w:rsid w:val="000702B0"/>
    <w:rsid w:val="00077E3A"/>
    <w:rsid w:val="0008002D"/>
    <w:rsid w:val="00081F55"/>
    <w:rsid w:val="00092730"/>
    <w:rsid w:val="000927D5"/>
    <w:rsid w:val="00093DFD"/>
    <w:rsid w:val="00094A1A"/>
    <w:rsid w:val="000A2E10"/>
    <w:rsid w:val="000A4514"/>
    <w:rsid w:val="000C0C4C"/>
    <w:rsid w:val="000C4B8A"/>
    <w:rsid w:val="000C61BF"/>
    <w:rsid w:val="000C71A9"/>
    <w:rsid w:val="000E5429"/>
    <w:rsid w:val="000E5494"/>
    <w:rsid w:val="00112D33"/>
    <w:rsid w:val="00113027"/>
    <w:rsid w:val="00114EA6"/>
    <w:rsid w:val="00115338"/>
    <w:rsid w:val="00121D64"/>
    <w:rsid w:val="001246DC"/>
    <w:rsid w:val="00125911"/>
    <w:rsid w:val="00125B12"/>
    <w:rsid w:val="001349E6"/>
    <w:rsid w:val="00142C69"/>
    <w:rsid w:val="00145E90"/>
    <w:rsid w:val="00146594"/>
    <w:rsid w:val="00152634"/>
    <w:rsid w:val="00160F52"/>
    <w:rsid w:val="00171533"/>
    <w:rsid w:val="00182162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33BD"/>
    <w:rsid w:val="001E1D99"/>
    <w:rsid w:val="001E55A2"/>
    <w:rsid w:val="00201283"/>
    <w:rsid w:val="0020140F"/>
    <w:rsid w:val="00201A85"/>
    <w:rsid w:val="00206E1E"/>
    <w:rsid w:val="00211DE1"/>
    <w:rsid w:val="00217B2D"/>
    <w:rsid w:val="0022381F"/>
    <w:rsid w:val="00241FD3"/>
    <w:rsid w:val="002441F4"/>
    <w:rsid w:val="00263750"/>
    <w:rsid w:val="00263B17"/>
    <w:rsid w:val="00266ED5"/>
    <w:rsid w:val="0026795E"/>
    <w:rsid w:val="0027066B"/>
    <w:rsid w:val="00273C1F"/>
    <w:rsid w:val="00281F2F"/>
    <w:rsid w:val="002865DB"/>
    <w:rsid w:val="00286E4C"/>
    <w:rsid w:val="00292E53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6EAE"/>
    <w:rsid w:val="002F4997"/>
    <w:rsid w:val="002F600E"/>
    <w:rsid w:val="0030128D"/>
    <w:rsid w:val="003170ED"/>
    <w:rsid w:val="00327238"/>
    <w:rsid w:val="00327CA2"/>
    <w:rsid w:val="00330B37"/>
    <w:rsid w:val="00330CB2"/>
    <w:rsid w:val="0033304B"/>
    <w:rsid w:val="00342ACE"/>
    <w:rsid w:val="00347419"/>
    <w:rsid w:val="00361273"/>
    <w:rsid w:val="003616F0"/>
    <w:rsid w:val="00364823"/>
    <w:rsid w:val="00364A59"/>
    <w:rsid w:val="003669B9"/>
    <w:rsid w:val="00366E3F"/>
    <w:rsid w:val="00386BC0"/>
    <w:rsid w:val="003A3085"/>
    <w:rsid w:val="003A4FEC"/>
    <w:rsid w:val="003B0598"/>
    <w:rsid w:val="003C7579"/>
    <w:rsid w:val="003D3E0A"/>
    <w:rsid w:val="003D6731"/>
    <w:rsid w:val="003D6C90"/>
    <w:rsid w:val="003E7C80"/>
    <w:rsid w:val="003F784D"/>
    <w:rsid w:val="0041650A"/>
    <w:rsid w:val="00421386"/>
    <w:rsid w:val="00427548"/>
    <w:rsid w:val="00442620"/>
    <w:rsid w:val="00455E03"/>
    <w:rsid w:val="00463A28"/>
    <w:rsid w:val="00466F6B"/>
    <w:rsid w:val="00467C8C"/>
    <w:rsid w:val="0047515A"/>
    <w:rsid w:val="004770A4"/>
    <w:rsid w:val="00485E54"/>
    <w:rsid w:val="0049016E"/>
    <w:rsid w:val="00490C38"/>
    <w:rsid w:val="00495C3B"/>
    <w:rsid w:val="004A3C7E"/>
    <w:rsid w:val="004C345C"/>
    <w:rsid w:val="004D134E"/>
    <w:rsid w:val="004D1BF1"/>
    <w:rsid w:val="004D2E88"/>
    <w:rsid w:val="004E18F3"/>
    <w:rsid w:val="004F3F8E"/>
    <w:rsid w:val="004F6097"/>
    <w:rsid w:val="005048A9"/>
    <w:rsid w:val="00512A80"/>
    <w:rsid w:val="00517243"/>
    <w:rsid w:val="00521109"/>
    <w:rsid w:val="005276BD"/>
    <w:rsid w:val="00535486"/>
    <w:rsid w:val="00535A14"/>
    <w:rsid w:val="00535FF1"/>
    <w:rsid w:val="00537905"/>
    <w:rsid w:val="00540FE0"/>
    <w:rsid w:val="005417B9"/>
    <w:rsid w:val="00545D05"/>
    <w:rsid w:val="00545E91"/>
    <w:rsid w:val="0054651F"/>
    <w:rsid w:val="00550CA5"/>
    <w:rsid w:val="00561402"/>
    <w:rsid w:val="005705AB"/>
    <w:rsid w:val="0057646D"/>
    <w:rsid w:val="005828C9"/>
    <w:rsid w:val="00586229"/>
    <w:rsid w:val="005864A6"/>
    <w:rsid w:val="005870E6"/>
    <w:rsid w:val="005A02CE"/>
    <w:rsid w:val="005A1B86"/>
    <w:rsid w:val="005B1B49"/>
    <w:rsid w:val="005B6A98"/>
    <w:rsid w:val="005C25EF"/>
    <w:rsid w:val="005C61CB"/>
    <w:rsid w:val="005D1BAE"/>
    <w:rsid w:val="005D3C83"/>
    <w:rsid w:val="005D461B"/>
    <w:rsid w:val="005D78AC"/>
    <w:rsid w:val="005D7C8A"/>
    <w:rsid w:val="005E34C1"/>
    <w:rsid w:val="005E3604"/>
    <w:rsid w:val="005E550D"/>
    <w:rsid w:val="005E56CD"/>
    <w:rsid w:val="005E58DA"/>
    <w:rsid w:val="005F4A26"/>
    <w:rsid w:val="00600FA9"/>
    <w:rsid w:val="0060748A"/>
    <w:rsid w:val="006138AC"/>
    <w:rsid w:val="006155CA"/>
    <w:rsid w:val="00625994"/>
    <w:rsid w:val="006325DE"/>
    <w:rsid w:val="006326FF"/>
    <w:rsid w:val="0066231F"/>
    <w:rsid w:val="00666B43"/>
    <w:rsid w:val="00674620"/>
    <w:rsid w:val="006762C4"/>
    <w:rsid w:val="006772F8"/>
    <w:rsid w:val="00682393"/>
    <w:rsid w:val="00682B25"/>
    <w:rsid w:val="006A1129"/>
    <w:rsid w:val="006A24B1"/>
    <w:rsid w:val="006A39A1"/>
    <w:rsid w:val="006A781B"/>
    <w:rsid w:val="006B09D7"/>
    <w:rsid w:val="006B47CB"/>
    <w:rsid w:val="006C2708"/>
    <w:rsid w:val="006C29F2"/>
    <w:rsid w:val="006E0D9D"/>
    <w:rsid w:val="006E1A2B"/>
    <w:rsid w:val="006E604E"/>
    <w:rsid w:val="00702EB7"/>
    <w:rsid w:val="0070408A"/>
    <w:rsid w:val="00705171"/>
    <w:rsid w:val="00706F12"/>
    <w:rsid w:val="007223F3"/>
    <w:rsid w:val="00725250"/>
    <w:rsid w:val="00731BF9"/>
    <w:rsid w:val="00733CC7"/>
    <w:rsid w:val="00737757"/>
    <w:rsid w:val="007508E5"/>
    <w:rsid w:val="00766B2B"/>
    <w:rsid w:val="0078653A"/>
    <w:rsid w:val="00790BE8"/>
    <w:rsid w:val="00790DC5"/>
    <w:rsid w:val="007A5D70"/>
    <w:rsid w:val="007B0D96"/>
    <w:rsid w:val="007B129E"/>
    <w:rsid w:val="007B3178"/>
    <w:rsid w:val="007C0242"/>
    <w:rsid w:val="007C4882"/>
    <w:rsid w:val="007D1506"/>
    <w:rsid w:val="007D2994"/>
    <w:rsid w:val="007F7DAD"/>
    <w:rsid w:val="00800E89"/>
    <w:rsid w:val="008110AA"/>
    <w:rsid w:val="00811ACB"/>
    <w:rsid w:val="0082151B"/>
    <w:rsid w:val="00823ECB"/>
    <w:rsid w:val="00825930"/>
    <w:rsid w:val="00825EE5"/>
    <w:rsid w:val="008273A4"/>
    <w:rsid w:val="00830986"/>
    <w:rsid w:val="0084089B"/>
    <w:rsid w:val="00844D2E"/>
    <w:rsid w:val="008455ED"/>
    <w:rsid w:val="00852C5A"/>
    <w:rsid w:val="00852C60"/>
    <w:rsid w:val="0085438B"/>
    <w:rsid w:val="00857AF7"/>
    <w:rsid w:val="008665CF"/>
    <w:rsid w:val="0087380E"/>
    <w:rsid w:val="00873C29"/>
    <w:rsid w:val="00883A89"/>
    <w:rsid w:val="00886073"/>
    <w:rsid w:val="008933D2"/>
    <w:rsid w:val="00894F48"/>
    <w:rsid w:val="0089625A"/>
    <w:rsid w:val="008A115E"/>
    <w:rsid w:val="008B2ACD"/>
    <w:rsid w:val="008C73C1"/>
    <w:rsid w:val="008D1393"/>
    <w:rsid w:val="008D3E4A"/>
    <w:rsid w:val="008E0F7F"/>
    <w:rsid w:val="008E7806"/>
    <w:rsid w:val="008F2076"/>
    <w:rsid w:val="00900C36"/>
    <w:rsid w:val="0090435A"/>
    <w:rsid w:val="0091442A"/>
    <w:rsid w:val="0091601B"/>
    <w:rsid w:val="00917D39"/>
    <w:rsid w:val="009224AE"/>
    <w:rsid w:val="009456FB"/>
    <w:rsid w:val="0095194D"/>
    <w:rsid w:val="00965C1C"/>
    <w:rsid w:val="00975A8C"/>
    <w:rsid w:val="00976AAB"/>
    <w:rsid w:val="00977213"/>
    <w:rsid w:val="009803CE"/>
    <w:rsid w:val="0098245C"/>
    <w:rsid w:val="00982ABF"/>
    <w:rsid w:val="00986EA4"/>
    <w:rsid w:val="00987131"/>
    <w:rsid w:val="009937D6"/>
    <w:rsid w:val="009A3201"/>
    <w:rsid w:val="009A59E7"/>
    <w:rsid w:val="009A60C9"/>
    <w:rsid w:val="009A7158"/>
    <w:rsid w:val="009B2C02"/>
    <w:rsid w:val="009B31A3"/>
    <w:rsid w:val="009B5324"/>
    <w:rsid w:val="009C2567"/>
    <w:rsid w:val="009C3F3C"/>
    <w:rsid w:val="009C3FEF"/>
    <w:rsid w:val="009C556C"/>
    <w:rsid w:val="009C5FC9"/>
    <w:rsid w:val="009C665E"/>
    <w:rsid w:val="009D0186"/>
    <w:rsid w:val="009D2C77"/>
    <w:rsid w:val="009D4C20"/>
    <w:rsid w:val="009D6F87"/>
    <w:rsid w:val="009E74C1"/>
    <w:rsid w:val="009F2B52"/>
    <w:rsid w:val="009F65D7"/>
    <w:rsid w:val="00A06B82"/>
    <w:rsid w:val="00A24AEE"/>
    <w:rsid w:val="00A37C88"/>
    <w:rsid w:val="00A4351F"/>
    <w:rsid w:val="00A44FA8"/>
    <w:rsid w:val="00A51E42"/>
    <w:rsid w:val="00A751A2"/>
    <w:rsid w:val="00A9362B"/>
    <w:rsid w:val="00A979A4"/>
    <w:rsid w:val="00AA2010"/>
    <w:rsid w:val="00AB6A57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1E13"/>
    <w:rsid w:val="00AE3842"/>
    <w:rsid w:val="00B1079D"/>
    <w:rsid w:val="00B13C89"/>
    <w:rsid w:val="00B14A8D"/>
    <w:rsid w:val="00B227DF"/>
    <w:rsid w:val="00B23D58"/>
    <w:rsid w:val="00B256AC"/>
    <w:rsid w:val="00B459CA"/>
    <w:rsid w:val="00B50DC3"/>
    <w:rsid w:val="00B5541A"/>
    <w:rsid w:val="00B64198"/>
    <w:rsid w:val="00B7096C"/>
    <w:rsid w:val="00B76A34"/>
    <w:rsid w:val="00B80D12"/>
    <w:rsid w:val="00B822BD"/>
    <w:rsid w:val="00B969B1"/>
    <w:rsid w:val="00B971F1"/>
    <w:rsid w:val="00BA2FD8"/>
    <w:rsid w:val="00BA36B2"/>
    <w:rsid w:val="00BB1668"/>
    <w:rsid w:val="00BB6308"/>
    <w:rsid w:val="00BB6873"/>
    <w:rsid w:val="00BB7D00"/>
    <w:rsid w:val="00BB7FCC"/>
    <w:rsid w:val="00BC014D"/>
    <w:rsid w:val="00BC24CF"/>
    <w:rsid w:val="00BC365F"/>
    <w:rsid w:val="00BD1E0D"/>
    <w:rsid w:val="00BE7D32"/>
    <w:rsid w:val="00C0088C"/>
    <w:rsid w:val="00C00ED8"/>
    <w:rsid w:val="00C01E42"/>
    <w:rsid w:val="00C01E59"/>
    <w:rsid w:val="00C04273"/>
    <w:rsid w:val="00C06936"/>
    <w:rsid w:val="00C16037"/>
    <w:rsid w:val="00C168A2"/>
    <w:rsid w:val="00C1795B"/>
    <w:rsid w:val="00C20D36"/>
    <w:rsid w:val="00C21DBA"/>
    <w:rsid w:val="00C26CBB"/>
    <w:rsid w:val="00C332F1"/>
    <w:rsid w:val="00C4466E"/>
    <w:rsid w:val="00C52225"/>
    <w:rsid w:val="00C544C8"/>
    <w:rsid w:val="00C630AD"/>
    <w:rsid w:val="00C641F2"/>
    <w:rsid w:val="00C80B89"/>
    <w:rsid w:val="00C85C53"/>
    <w:rsid w:val="00CA277F"/>
    <w:rsid w:val="00CA6E26"/>
    <w:rsid w:val="00CA71E7"/>
    <w:rsid w:val="00CA7707"/>
    <w:rsid w:val="00CB2D35"/>
    <w:rsid w:val="00CB33F5"/>
    <w:rsid w:val="00CB449A"/>
    <w:rsid w:val="00CC5B9F"/>
    <w:rsid w:val="00CC660E"/>
    <w:rsid w:val="00CC7F8E"/>
    <w:rsid w:val="00CD438B"/>
    <w:rsid w:val="00CF1852"/>
    <w:rsid w:val="00CF3207"/>
    <w:rsid w:val="00CF436A"/>
    <w:rsid w:val="00CF4E1B"/>
    <w:rsid w:val="00D042FF"/>
    <w:rsid w:val="00D07912"/>
    <w:rsid w:val="00D2186A"/>
    <w:rsid w:val="00D23692"/>
    <w:rsid w:val="00D24C88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A08A3"/>
    <w:rsid w:val="00DA25FA"/>
    <w:rsid w:val="00DA391E"/>
    <w:rsid w:val="00DA4D2C"/>
    <w:rsid w:val="00DC14E0"/>
    <w:rsid w:val="00DD0A79"/>
    <w:rsid w:val="00DD51D4"/>
    <w:rsid w:val="00E04C93"/>
    <w:rsid w:val="00E274D7"/>
    <w:rsid w:val="00E32B6A"/>
    <w:rsid w:val="00E35B3C"/>
    <w:rsid w:val="00E35ED4"/>
    <w:rsid w:val="00E573C7"/>
    <w:rsid w:val="00E57675"/>
    <w:rsid w:val="00E64BED"/>
    <w:rsid w:val="00E66528"/>
    <w:rsid w:val="00E707EF"/>
    <w:rsid w:val="00E716F6"/>
    <w:rsid w:val="00E729A8"/>
    <w:rsid w:val="00E7396F"/>
    <w:rsid w:val="00E82E67"/>
    <w:rsid w:val="00E94F58"/>
    <w:rsid w:val="00E9620D"/>
    <w:rsid w:val="00E97ED8"/>
    <w:rsid w:val="00EA2922"/>
    <w:rsid w:val="00EA2C69"/>
    <w:rsid w:val="00EB692F"/>
    <w:rsid w:val="00EB6F67"/>
    <w:rsid w:val="00EC1B59"/>
    <w:rsid w:val="00EC2948"/>
    <w:rsid w:val="00EC36CE"/>
    <w:rsid w:val="00EC5459"/>
    <w:rsid w:val="00EC7082"/>
    <w:rsid w:val="00ED3341"/>
    <w:rsid w:val="00ED7747"/>
    <w:rsid w:val="00EE0D0C"/>
    <w:rsid w:val="00EE460D"/>
    <w:rsid w:val="00F02D85"/>
    <w:rsid w:val="00F039B7"/>
    <w:rsid w:val="00F05CDF"/>
    <w:rsid w:val="00F116BF"/>
    <w:rsid w:val="00F16B6E"/>
    <w:rsid w:val="00F31838"/>
    <w:rsid w:val="00F35795"/>
    <w:rsid w:val="00F36516"/>
    <w:rsid w:val="00F40961"/>
    <w:rsid w:val="00F41477"/>
    <w:rsid w:val="00F5015C"/>
    <w:rsid w:val="00F52232"/>
    <w:rsid w:val="00F67A91"/>
    <w:rsid w:val="00F7083E"/>
    <w:rsid w:val="00F70EFA"/>
    <w:rsid w:val="00F7288C"/>
    <w:rsid w:val="00F74DAB"/>
    <w:rsid w:val="00F82397"/>
    <w:rsid w:val="00F85F23"/>
    <w:rsid w:val="00F86C57"/>
    <w:rsid w:val="00F9144A"/>
    <w:rsid w:val="00FA4677"/>
    <w:rsid w:val="00FB7465"/>
    <w:rsid w:val="00FC732A"/>
    <w:rsid w:val="00FD5810"/>
    <w:rsid w:val="00FE124A"/>
    <w:rsid w:val="00FE2CBA"/>
    <w:rsid w:val="00FE4561"/>
    <w:rsid w:val="00FF05F8"/>
    <w:rsid w:val="00FF2777"/>
    <w:rsid w:val="00FF60E6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Hilde Cecilie Larsen"/>
    <w:docVar w:name="ek_bedriftsnavn" w:val="Sykehuset Østfold"/>
    <w:docVar w:name="ek_dbfields" w:val="EK_Avdeling¤2#4¤2# ¤3#EK_Avsnitt¤2#4¤2# ¤3#EK_Bedriftsnavn¤2#1¤2#Sykehuset Østfold¤3#EK_GjelderFra¤2#0¤2#07.12.2022¤3#EK_KlGjelderFra¤2#0¤2#¤3#EK_Opprettet¤2#0¤2#18.03.2005¤3#EK_Utgitt¤2#0¤2#01.11.2003¤3#EK_IBrukDato¤2#0¤2#06.03.2023¤3#EK_DokumentID¤2#0¤2#D03657¤3#EK_DokTittel¤2#0¤2#Legemidler - oppbevaring¤3#EK_DokType¤2#0¤2#Prosedyre¤3#EK_DocLvlShort¤2#0¤2#Nivå 1¤3#EK_DocLevel¤2#0¤2#Fellesdokumenter¤3#EK_EksRef¤2#2¤2# 2_x0009__x0009_Forskrift om legemiddelhåndtering for virksomheter og helsepersonell som yter helsehjelp (legemiddelhåndteringforskriften)_x0009_00536_x0009_http://www.lovdata.no/cgi-wift/ldles?ltdoc=/for/ff-20080403-0320.html_x0009_¤1#_x0009_Legemiddelhåndtering: Mottak, oppbevaring og bruk av pasienters private legemidler.  - Veileder med anbefalinger for helseforetak i Helse Sør-Øst RHF 2020_x0009_03583_x0009_https://sykehusapotekene.no/Documents/Anbefalinger/Mottak%20oppbevaring%20og%20bruk%20av%20pasienters%20private%20legemidler.pdf_x0009_¤1#¤3#EK_Erstatter¤2#0¤2#11.00¤3#EK_ErstatterD¤2#0¤2#07.12.2022¤3#EK_Signatur¤2#0¤2#Fagdirektør Helge Stene-Johansen¤3#EK_Verifisert¤2#0¤2# ¤3#EK_Hørt¤2#0¤2# ¤3#EK_AuditReview¤2#2¤2# ¤3#EK_AuditApprove¤2#2¤2# ¤3#EK_Gradering¤2#0¤2#Åpen¤3#EK_Gradnr¤2#4¤2#0¤3#EK_Kapittel¤2#4¤2# ¤3#EK_Referanse¤2#2¤2# 6_x0009_F/8.2.3-16_x0009_Legemidler - holdbarhet etter anbrudd (brukstid), sterile legemidler (OUS eHåndbok)_x0009_49786_x0009_https://ehandboken.ous-hf.no/document/7996_x0009_¤1#F/8.3.1-02_x0009_Legemiddelhåndtering - nøkler/ adgangskort/ tilgang til legemiddellagre, sikkerhetsrutiner_x0009_03658_x0009_dok03658.docx_x0009_¤1#F/8.3.2-02_x0009_Medisinrom/ medisintraller - renhold og orden_x0009_24287_x0009_dok24287.docx_x0009_¤1#F/8.3.5-01_x0009_Legemidler - avfallshåndtering, retur og kassasjon_x0009_27322_x0009_dok27322.docx_x0009_¤1#F/8.3.7-08_x0009_Legemidler - kontroll og bokføring, gruppe A preparater_x0009_03698_x0009_dok03698.docx_x0009_¤1#F/8.3.7-09_x0009_Legemidler - kontroll og bokføring, gruppe B preparater_x0009_18991_x0009_dok18991.docx_x0009_¤1#¤3#EK_RefNr¤2#0¤2#F/8.3.4-03¤3#EK_Revisjon¤2#0¤2#11.01¤3#EK_Ansvarlig¤2#0¤2#Hilde Cecilie Larsen¤3#EK_SkrevetAv¤2#0¤2#Prosesseier Saxe Dingstad¤3#EK_UText1¤2#0¤2#Prosesseier Saxe Dingstad¤3#EK_UText2¤2#0¤2# ¤3#EK_UText3¤2#0¤2# ¤3#EK_UText4¤2#0¤2# ¤3#EK_Status¤2#0¤2#I bruk¤3#EK_Stikkord¤2#0¤2#legemiddel¤3#EK_SuperStikkord¤2#0¤2#¤3#EK_Rapport¤2#3¤2#¤3#EK_EKPrintMerke¤2#0¤2#Uoffisiell utskrift er kun gyldig på utskriftsdato¤3#EK_Watermark¤2#0¤2#¤3#EK_Utgave¤2#0¤2#11.01¤3#EK_Merknad¤2#7¤2#Legemidlene skal, for å sikre kvaliteten, oppbevares i henhold til produsentens anvisning&#13;_x000a_Legemidler som er lyssensitive må oppbevares mørkt¤3#EK_VerLogg¤2#2¤2#Ver. 11.01 - 06.03.2023|Legemidlene skal, for å sikre kvaliteten, oppbevares i henhold til produsentens anvisning&#13;_x000a_Legemidler som er lyssensitive må oppbevares mørkt¤1#Ver. 11.00 - 07.12.2022|Legemidlene skal, for å sikre kvaliteten, oppbevares i henhold til produsentens anvisning&#13;_x000a_Legemidler som er lyssensitive må oppbevares mørkt&#13;_x000a_¤1#Ver. 10.00 - 14.03.2019|Revidert¤1#Ver. 9.01 - 23.08.2016|Forlenget gyldighet til 23.08.2017 uten endringer i dokumentet.&#13;_x000a_Forlenget gyldighet til 23.08.2017¤1#Ver. 9.00 - 01.10.2015|Prosedyren er splittet fra tidligere prosedyre og opprettet ny prosedyre for håndtering av avfall, kassasjon og retur. Ny rutine for avlesning av kjøleskaps- og romtemp. Gjør deg kjent med innholdet på nytt &#13;_x000a_¤1#Ver. 8.00 - 01.12.2011|Legemiddellager prosedyre????¤1#Ver. 7.01 - 24.06.2009|¤1#Ver. 7.00 - 06.11.2008|Ingen endringer¤1#Ver. 6.00 - 14.03.2008|Ingen endringer¤1#Ver. 5.00 - 19.03.2007|ingen endringer i innhold. Slått sammen med prosedyre for retur av legemidler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07.12.2024¤3#EK_Vedlegg¤2#2¤2# 2_x0009_V01_x0009_Legemidler - retur, gruppe A og B preparater (F/8.3.5-02)_x0009_13095_x0009_dok13095.docx_x0009_¤1#V02_x0009_Medisinrom/ medisintraller - renhold og orden, sjekkliste (F/8.3.2-03)_x0009_24762_x0009_dok24762.xlsm_x0009_¤1#¤3#EK_AvdelingOver¤2#4¤2# ¤3#EK_HRefNr¤2#0¤2# ¤3#EK_HbNavn¤2#0¤2# ¤3#EK_DokRefnr¤2#4¤2#0001090304¤3#EK_Dokendrdato¤2#4¤2#11.01.2023 04:21:50¤3#EK_HbType¤2#4¤2# ¤3#EK_Offisiell¤2#4¤2# ¤3#EK_VedleggRef¤2#4¤2#F/8.3.4-03¤3#EK_Strukt00¤2#5¤2#¤5#F¤5#Felles SØ¤5#1¤5#0¤4#/¤5#8¤5#legemiddelhåndtering¤5#0¤5#0¤4#.¤5#3¤5#lagerhold¤5#0¤5#0¤4#.¤5#4¤5#oppbevaring av legemidler¤5#0¤5#0¤4#\¤3#EK_Strukt01¤2#5¤2#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8¤5#legemiddelhåndtering¤5#0¤5#0¤4#.¤5#3¤5#lagerhold¤5#0¤5#0¤4#.¤5#4¤5#oppbevaring av legemidler¤5#0¤5#0¤4#\¤3#"/>
    <w:docVar w:name="ek_dl" w:val="3"/>
    <w:docVar w:name="ek_doclevel" w:val="Fellesdokumenter"/>
    <w:docVar w:name="ek_doclvlshort" w:val="Nivå 1"/>
    <w:docVar w:name="ek_doktittel" w:val="Legemidler - oppbevaring"/>
    <w:docVar w:name="ek_doktype" w:val="Prosedyre"/>
    <w:docVar w:name="ek_dokumentid" w:val="D03657"/>
    <w:docVar w:name="ek_editprotect" w:val="-1"/>
    <w:docVar w:name="ek_ekprintmerke" w:val="Uoffisiell utskrift er kun gyldig på utskriftsdato"/>
    <w:docVar w:name="ek_eksref" w:val="[EK_EksRef]"/>
    <w:docVar w:name="ek_erstatter" w:val="11.00"/>
    <w:docVar w:name="ek_erstatterd" w:val="07.12.2022"/>
    <w:docVar w:name="ek_format" w:val="-10"/>
    <w:docVar w:name="ek_gjelderfra" w:val="07.12.2022"/>
    <w:docVar w:name="ek_gjeldertil" w:val="07.12.2024"/>
    <w:docVar w:name="ek_gradering" w:val="Åpen"/>
    <w:docVar w:name="ek_hbnavn" w:val=" "/>
    <w:docVar w:name="ek_hrefnr" w:val=" "/>
    <w:docVar w:name="ek_hørt" w:val=" "/>
    <w:docVar w:name="ek_ibrukdato" w:val="06.03.2023"/>
    <w:docVar w:name="ek_klgjelderfra" w:val="[]"/>
    <w:docVar w:name="ek_merknad" w:val="Kun redaksjonelle endringer"/>
    <w:docVar w:name="ek_opprettet" w:val="18.03.2005"/>
    <w:docVar w:name="ek_protection" w:val="-1"/>
    <w:docVar w:name="ek_rapport" w:val="[]"/>
    <w:docVar w:name="ek_referanse" w:val="[EK_Referanse]"/>
    <w:docVar w:name="ek_refnr" w:val="F/8.3.4-03"/>
    <w:docVar w:name="ek_revisjon" w:val="11.01"/>
    <w:docVar w:name="ek_s00mt1" w:val="[ ]"/>
    <w:docVar w:name="ek_s00mt1-100" w:val="[ ]"/>
    <w:docVar w:name="ek_s00mt2-101" w:val="[ ]"/>
    <w:docVar w:name="ek_s00mt40100" w:val="[ ]"/>
    <w:docVar w:name="ek_signatur" w:val="Fagdirektør Helge Stene-Johansen"/>
    <w:docVar w:name="ek_skrevetav" w:val="Prosesseier Saxe Dingstad"/>
    <w:docVar w:name="ek_status" w:val="I bruk"/>
    <w:docVar w:name="ek_stikkord" w:val="legemiddel"/>
    <w:docVar w:name="ek_superstikkord" w:val="[]"/>
    <w:docVar w:name="EK_TYPE" w:val="DOK"/>
    <w:docVar w:name="ek_utext1" w:val="Prosesseier Saxe Dingstad"/>
    <w:docVar w:name="ek_utext2" w:val=" "/>
    <w:docVar w:name="ek_utext3" w:val=" "/>
    <w:docVar w:name="ek_utext4" w:val=" "/>
    <w:docVar w:name="ek_utgave" w:val="11.01"/>
    <w:docVar w:name="ek_utgitt" w:val="01.11.2003"/>
    <w:docVar w:name="ek_vedlegg" w:val="[EK_Vedlegg]"/>
    <w:docVar w:name="ek_verifisert" w:val=" "/>
    <w:docVar w:name="ek_watermark" w:val=" "/>
    <w:docVar w:name="Erstatter" w:val="lab_erstatter"/>
    <w:docVar w:name="GjelderFra" w:val="[GjelderFra]"/>
    <w:docVar w:name="idek_eksref" w:val=";00536;03583;"/>
    <w:docVar w:name="idek_referanse" w:val=";49786;03658;24287;27322;03698;18991;"/>
    <w:docVar w:name="idek_vedlegg" w:val=";13095;24762;"/>
    <w:docVar w:name="idxd" w:val=";49786;03658;24287;27322;03698;18991;13095;24762;"/>
    <w:docVar w:name="idxr" w:val=";00536;03583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0536;03583;"/>
    <w:docVar w:name="tidek_referanse" w:val=";49786;03658;24287;27322;03698;18991;"/>
    <w:docVar w:name="tidek_vedlegg" w:val=";13095;24762;"/>
    <w:docVar w:name="Tittel" w:val="Dette er en Test tittel."/>
    <w:docVar w:name="Utgave" w:val="[Ver]"/>
    <w:docVar w:name="xd03658" w:val="F/8.3.1-02"/>
    <w:docVar w:name="xd03698" w:val="F/8.3.7-08"/>
    <w:docVar w:name="xd13095" w:val="V01"/>
    <w:docVar w:name="xd18991" w:val="F/8.3.7-09"/>
    <w:docVar w:name="xd24287" w:val="F/8.3.2-02"/>
    <w:docVar w:name="xd24762" w:val="V02"/>
    <w:docVar w:name="xd27322" w:val="F/8.3.5-01"/>
    <w:docVar w:name="xd49786" w:val="F/8.2.3-16"/>
    <w:docVar w:name="xdf03658" w:val="dok03658.docx"/>
    <w:docVar w:name="xdf03698" w:val="dok03698.docx"/>
    <w:docVar w:name="xdf13095" w:val="dok13095.docx"/>
    <w:docVar w:name="xdf18991" w:val="dok18991.docx"/>
    <w:docVar w:name="xdf24287" w:val="dok24287.docx"/>
    <w:docVar w:name="xdf24762" w:val="dok24762.xlsm"/>
    <w:docVar w:name="xdf27322" w:val="dok27322.docx"/>
    <w:docVar w:name="xdf49786" w:val="https://ehandboken.ous-hf.no/document/7996"/>
    <w:docVar w:name="xdl03658" w:val="F/8.3.1-02 Legemiddelhåndtering - nøkler/ adgangskort/ tilgang til legemiddellagre, sikkerhetsrutiner"/>
    <w:docVar w:name="xdl03698" w:val="F/8.3.7-08 Legemidler - kontroll og bokføring, gruppe A preparater"/>
    <w:docVar w:name="xdl13095" w:val="V01 Legemidler - retur, gruppe A og B preparater (F/8.3.5-02)"/>
    <w:docVar w:name="xdl18991" w:val="F/8.3.7-09 Legemidler - kontroll og bokføring, gruppe B preparater"/>
    <w:docVar w:name="xdl24287" w:val="F/8.3.2-02 Medisinrom/ medisintraller - renhold og orden"/>
    <w:docVar w:name="xdl24762" w:val="V02 Medisinrom/ medisintraller - renhold og orden, sjekkliste (F/8.3.2-03)"/>
    <w:docVar w:name="xdl27322" w:val="F/8.3.5-01 Legemidler - avfallshåndtering, retur og kassasjon"/>
    <w:docVar w:name="xdl49786" w:val="F/8.2.3-16 Legemidler - holdbarhet etter anbrudd (brukstid), sterile legemidler (OUS eHåndbok)"/>
    <w:docVar w:name="xdt03658" w:val="Legemiddelhåndtering - nøkler/ adgangskort/ tilgang til legemiddellagre, sikkerhetsrutiner"/>
    <w:docVar w:name="xdt03698" w:val="Legemidler - kontroll og bokføring, gruppe A preparater"/>
    <w:docVar w:name="xdt13095" w:val="Legemidler - retur, gruppe A og B preparater (F/8.3.5-02)"/>
    <w:docVar w:name="xdt18991" w:val="Legemidler - kontroll og bokføring, gruppe B preparater"/>
    <w:docVar w:name="xdt24287" w:val="Medisinrom/ medisintraller - renhold og orden"/>
    <w:docVar w:name="xdt24762" w:val="Medisinrom/ medisintraller - renhold og orden, sjekkliste (F/8.3.2-03)"/>
    <w:docVar w:name="xdt27322" w:val="Legemidler - avfallshåndtering, retur og kassasjon"/>
    <w:docVar w:name="xdt49786" w:val="Legemidler - holdbarhet etter anbrudd (brukstid), sterile legemidler (OUS eHåndbok)"/>
    <w:docVar w:name="xrf00536" w:val="http://www.lovdata.no/cgi-wift/ldles?ltdoc=/for/ff-20080403-0320.html"/>
    <w:docVar w:name="xrf03583" w:val="https://sykehusapotekene.no/Documents/Anbefalinger/Mottak%20oppbevaring%20og%20bruk%20av%20pasienters%20private%20legemidler.pdf"/>
    <w:docVar w:name="xrl00536" w:val=" Forskrift om legemiddelhåndtering for virksomheter og helsepersonell som yter helsehjelp (legemiddelhåndteringforskriften)"/>
    <w:docVar w:name="xrl03583" w:val=" Legemiddelhåndtering: Mottak, oppbevaring og bruk av pasienters private legemidler.  - Veileder med anbefalinger for helseforetak i Helse Sør-Øst RHF 2020"/>
    <w:docVar w:name="xrt00536" w:val="Forskrift om legemiddelhåndtering for virksomheter og helsepersonell som yter helsehjelp (legemiddelhåndteringforskriften)"/>
    <w:docVar w:name="xrt03583" w:val="Legemiddelhåndtering: Mottak, oppbevaring og bruk av pasienters private legemidler.  - Veileder med anbefalinger for helseforetak i Helse Sør-Øst RHF 202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56CA9D8"/>
  <w15:docId w15:val="{3522F569-0F3C-4EC2-884C-02FCDA5B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link w:val="Overskrift3Tegn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Overskrift4Tegn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4Tegn">
    <w:name w:val="Overskrift 4 Tegn"/>
    <w:basedOn w:val="DefaultParagraphFont"/>
    <w:link w:val="Heading4"/>
    <w:rsid w:val="00800E89"/>
    <w:rPr>
      <w:rFonts w:ascii="Calibri" w:hAnsi="Calibri"/>
      <w:b/>
      <w:sz w:val="16"/>
    </w:rPr>
  </w:style>
  <w:style w:type="character" w:customStyle="1" w:styleId="Overskrift2Tegn">
    <w:name w:val="Overskrift 2 Tegn"/>
    <w:basedOn w:val="DefaultParagraphFont"/>
    <w:link w:val="Heading2"/>
    <w:rsid w:val="003616F0"/>
    <w:rPr>
      <w:rFonts w:ascii="Calibri" w:hAnsi="Calibri"/>
      <w:b/>
      <w:sz w:val="22"/>
    </w:rPr>
  </w:style>
  <w:style w:type="character" w:customStyle="1" w:styleId="Overskrift3Tegn">
    <w:name w:val="Overskrift 3 Tegn"/>
    <w:basedOn w:val="DefaultParagraphFont"/>
    <w:link w:val="Heading3"/>
    <w:rsid w:val="003616F0"/>
    <w:rPr>
      <w:rFonts w:ascii="Calibri" w:hAnsi="Calibri"/>
      <w:sz w:val="22"/>
      <w:u w:val="single"/>
    </w:rPr>
  </w:style>
  <w:style w:type="character" w:styleId="FollowedHyperlink">
    <w:name w:val="FollowedHyperlink"/>
    <w:basedOn w:val="DefaultParagraphFont"/>
    <w:semiHidden/>
    <w:unhideWhenUsed/>
    <w:rsid w:val="009871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so-hf.no/docs/pub/dok27322.htm" TargetMode="External" /><Relationship Id="rId11" Type="http://schemas.openxmlformats.org/officeDocument/2006/relationships/hyperlink" Target="https://kvalitet.so-hf.no/docs/pub/dok24287.htm" TargetMode="External" /><Relationship Id="rId12" Type="http://schemas.openxmlformats.org/officeDocument/2006/relationships/hyperlink" Target="https://sykehusapotekene.no/Documents/Anbefalinger/Mottak%20oppbevaring%20og%20bruk%20av%20pasienters%20private%20legemidler.pdf" TargetMode="External" /><Relationship Id="rId13" Type="http://schemas.openxmlformats.org/officeDocument/2006/relationships/hyperlink" Target="https://kvalitet.so-hf.no/docs/pub/dok13095.htm" TargetMode="External" /><Relationship Id="rId14" Type="http://schemas.openxmlformats.org/officeDocument/2006/relationships/hyperlink" Target="https://kvalitet.so-hf.no/docs/pub/DOK24762.pdf" TargetMode="Externa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footer" Target="footer1.xml" /><Relationship Id="rId18" Type="http://schemas.openxmlformats.org/officeDocument/2006/relationships/header" Target="header3.xml" /><Relationship Id="rId19" Type="http://schemas.openxmlformats.org/officeDocument/2006/relationships/footer" Target="footer2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lovdata.no/cgi-wift/ldles?ltdoc=/for/ff-20080403-0320.html" TargetMode="External" /><Relationship Id="rId6" Type="http://schemas.openxmlformats.org/officeDocument/2006/relationships/hyperlink" Target="https://kvalitet.so-hf.no/docs/pub/dok03658.htm" TargetMode="External" /><Relationship Id="rId7" Type="http://schemas.openxmlformats.org/officeDocument/2006/relationships/hyperlink" Target="https://kvalitet.so-hf.no/docs/pub/dok03698.htm" TargetMode="External" /><Relationship Id="rId8" Type="http://schemas.openxmlformats.org/officeDocument/2006/relationships/hyperlink" Target="https://kvalitet.so-hf.no/docs/pub/dok18991.htm" TargetMode="External" /><Relationship Id="rId9" Type="http://schemas.openxmlformats.org/officeDocument/2006/relationships/hyperlink" Target="https://ehandboken.ous-hf.no/document/7996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71D6-CA4B-41F4-8A49-B9A74086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13</TotalTime>
  <Pages>2</Pages>
  <Words>548</Words>
  <Characters>6013</Characters>
  <Application>Microsoft Office Word</Application>
  <DocSecurity>0</DocSecurity>
  <Lines>50</Lines>
  <Paragraphs>13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Legemidler - oppbevaring</vt:lpstr>
      <vt:lpstr>Prosedyre</vt:lpstr>
    </vt:vector>
  </TitlesOfParts>
  <Company>Datakvalitet AS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Legemidler - oppbevaring</dc:title>
  <dc:subject>0001090304|F/8.3.4-03|</dc:subject>
  <dc:creator>Handbok</dc:creator>
  <cp:lastModifiedBy>Saxe Dingstad</cp:lastModifiedBy>
  <cp:revision>3</cp:revision>
  <cp:lastPrinted>2014-07-01T13:24:00Z</cp:lastPrinted>
  <dcterms:created xsi:type="dcterms:W3CDTF">2023-03-06T13:54:00Z</dcterms:created>
  <dcterms:modified xsi:type="dcterms:W3CDTF">2024-10-29T13:11:00Z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Legemidler - oppbevaring</vt:lpwstr>
  </property>
  <property fmtid="{D5CDD505-2E9C-101B-9397-08002B2CF9AE}" pid="4" name="EK_DokType">
    <vt:lpwstr>Prosedyre</vt:lpwstr>
  </property>
  <property fmtid="{D5CDD505-2E9C-101B-9397-08002B2CF9AE}" pid="5" name="EK_DokumentID">
    <vt:lpwstr>D03657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30.12.2024</vt:lpwstr>
  </property>
  <property fmtid="{D5CDD505-2E9C-101B-9397-08002B2CF9AE}" pid="8" name="EK_Merknad">
    <vt:lpwstr>Legemidlene skal, for å sikre kvaliteten, oppbevares i henhold til produsentens anvisning
Legemidler som er lyssensitive må oppbevares mørkt</vt:lpwstr>
  </property>
  <property fmtid="{D5CDD505-2E9C-101B-9397-08002B2CF9AE}" pid="9" name="EK_Signatur">
    <vt:lpwstr>Fagdirektør Andreas Stensvold</vt:lpwstr>
  </property>
  <property fmtid="{D5CDD505-2E9C-101B-9397-08002B2CF9AE}" pid="10" name="EK_SkrevetAv">
    <vt:lpwstr>Prosesseier Saxe Dingstad</vt:lpwstr>
  </property>
  <property fmtid="{D5CDD505-2E9C-101B-9397-08002B2CF9AE}" pid="11" name="EK_UText1">
    <vt:lpwstr>Prosesseier Saxe Dingstad</vt:lpwstr>
  </property>
  <property fmtid="{D5CDD505-2E9C-101B-9397-08002B2CF9AE}" pid="12" name="EK_UText2">
    <vt:lpwstr>[]</vt:lpwstr>
  </property>
  <property fmtid="{D5CDD505-2E9C-101B-9397-08002B2CF9AE}" pid="13" name="EK_Utgave">
    <vt:lpwstr>12.00</vt:lpwstr>
  </property>
  <property fmtid="{D5CDD505-2E9C-101B-9397-08002B2CF9AE}" pid="14" name="EK_Watermark">
    <vt:lpwstr> </vt:lpwstr>
  </property>
  <property fmtid="{D5CDD505-2E9C-101B-9397-08002B2CF9AE}" pid="15" name="XD03658">
    <vt:lpwstr>F/8.3.1-02</vt:lpwstr>
  </property>
  <property fmtid="{D5CDD505-2E9C-101B-9397-08002B2CF9AE}" pid="16" name="XD03698">
    <vt:lpwstr>F/8.3.6-08</vt:lpwstr>
  </property>
  <property fmtid="{D5CDD505-2E9C-101B-9397-08002B2CF9AE}" pid="17" name="XD13095">
    <vt:lpwstr>V01</vt:lpwstr>
  </property>
  <property fmtid="{D5CDD505-2E9C-101B-9397-08002B2CF9AE}" pid="18" name="XD18991">
    <vt:lpwstr>F/8.3.6-09</vt:lpwstr>
  </property>
  <property fmtid="{D5CDD505-2E9C-101B-9397-08002B2CF9AE}" pid="19" name="XD24287">
    <vt:lpwstr>F/8.3.2-02</vt:lpwstr>
  </property>
  <property fmtid="{D5CDD505-2E9C-101B-9397-08002B2CF9AE}" pid="20" name="XD24762">
    <vt:lpwstr>V02</vt:lpwstr>
  </property>
  <property fmtid="{D5CDD505-2E9C-101B-9397-08002B2CF9AE}" pid="21" name="XD27322">
    <vt:lpwstr>F/8.3.5-01</vt:lpwstr>
  </property>
  <property fmtid="{D5CDD505-2E9C-101B-9397-08002B2CF9AE}" pid="22" name="XD49786">
    <vt:lpwstr>F/8.2.3-14</vt:lpwstr>
  </property>
  <property fmtid="{D5CDD505-2E9C-101B-9397-08002B2CF9AE}" pid="23" name="XDF03658">
    <vt:lpwstr>Legemiddelhåndtering - nøkler/ adgangskort/ tilgang til legemiddellagre, sikkerhetsrutiner</vt:lpwstr>
  </property>
  <property fmtid="{D5CDD505-2E9C-101B-9397-08002B2CF9AE}" pid="24" name="XDF03698">
    <vt:lpwstr>Legemidler - kontroll og bokføring, gruppe A preparater</vt:lpwstr>
  </property>
  <property fmtid="{D5CDD505-2E9C-101B-9397-08002B2CF9AE}" pid="25" name="XDF13095">
    <vt:lpwstr>Legemidler - retur, gruppe A og B preparater (F/8.3.5-02)</vt:lpwstr>
  </property>
  <property fmtid="{D5CDD505-2E9C-101B-9397-08002B2CF9AE}" pid="26" name="XDF18991">
    <vt:lpwstr>Legemidler - kontroll og bokføring, gruppe B preparater</vt:lpwstr>
  </property>
  <property fmtid="{D5CDD505-2E9C-101B-9397-08002B2CF9AE}" pid="27" name="XDF24287">
    <vt:lpwstr>Medisinrom/ medisintraller - renhold og orden</vt:lpwstr>
  </property>
  <property fmtid="{D5CDD505-2E9C-101B-9397-08002B2CF9AE}" pid="28" name="XDF24762">
    <vt:lpwstr>Medisinrom/ medisintraller - renhold og orden, sjekkliste (F/8.3.2-03)</vt:lpwstr>
  </property>
  <property fmtid="{D5CDD505-2E9C-101B-9397-08002B2CF9AE}" pid="29" name="XDF27322">
    <vt:lpwstr>Legemidler - avfallshåndtering, retur og kassasjon</vt:lpwstr>
  </property>
  <property fmtid="{D5CDD505-2E9C-101B-9397-08002B2CF9AE}" pid="30" name="XDF49786">
    <vt:lpwstr>Legemidler - holdbarhet etter anbrudd (brukstid), sterile legemidler (OUS eHåndbok)</vt:lpwstr>
  </property>
  <property fmtid="{D5CDD505-2E9C-101B-9397-08002B2CF9AE}" pid="31" name="XDL03658">
    <vt:lpwstr>F/8.3.1-02 Legemiddelhåndtering - nøkler/ adgangskort/ tilgang til legemiddellagre, sikkerhetsrutiner</vt:lpwstr>
  </property>
  <property fmtid="{D5CDD505-2E9C-101B-9397-08002B2CF9AE}" pid="32" name="XDL03698">
    <vt:lpwstr>F/8.3.6-08 Legemidler - kontroll og bokføring, gruppe A preparater</vt:lpwstr>
  </property>
  <property fmtid="{D5CDD505-2E9C-101B-9397-08002B2CF9AE}" pid="33" name="XDL13095">
    <vt:lpwstr>V01 Legemidler - retur, gruppe A og B preparater (F/8.3.5-02)</vt:lpwstr>
  </property>
  <property fmtid="{D5CDD505-2E9C-101B-9397-08002B2CF9AE}" pid="34" name="XDL18991">
    <vt:lpwstr>F/8.3.6-09 Legemidler - kontroll og bokføring, gruppe B preparater</vt:lpwstr>
  </property>
  <property fmtid="{D5CDD505-2E9C-101B-9397-08002B2CF9AE}" pid="35" name="XDL24287">
    <vt:lpwstr>F/8.3.2-02 Medisinrom/ medisintraller - renhold og orden</vt:lpwstr>
  </property>
  <property fmtid="{D5CDD505-2E9C-101B-9397-08002B2CF9AE}" pid="36" name="XDL24762">
    <vt:lpwstr>V02 Medisinrom/ medisintraller - renhold og orden, sjekkliste (F/8.3.2-03)</vt:lpwstr>
  </property>
  <property fmtid="{D5CDD505-2E9C-101B-9397-08002B2CF9AE}" pid="37" name="XDL27322">
    <vt:lpwstr>F/8.3.5-01 Legemidler - avfallshåndtering, retur og kassasjon</vt:lpwstr>
  </property>
  <property fmtid="{D5CDD505-2E9C-101B-9397-08002B2CF9AE}" pid="38" name="XDL49786">
    <vt:lpwstr>F/8.2.3-14 Legemidler - holdbarhet etter anbrudd (brukstid), sterile legemidler (OUS eHåndbok)</vt:lpwstr>
  </property>
  <property fmtid="{D5CDD505-2E9C-101B-9397-08002B2CF9AE}" pid="39" name="XDT03658">
    <vt:lpwstr>Legemiddelhåndtering - nøkler/ adgangskort/ tilgang til legemiddellagre, sikkerhetsrutiner</vt:lpwstr>
  </property>
  <property fmtid="{D5CDD505-2E9C-101B-9397-08002B2CF9AE}" pid="40" name="XDT03698">
    <vt:lpwstr>Legemidler - kontroll og bokføring, gruppe A preparater</vt:lpwstr>
  </property>
  <property fmtid="{D5CDD505-2E9C-101B-9397-08002B2CF9AE}" pid="41" name="XDT13095">
    <vt:lpwstr>Legemidler - retur, gruppe A og B preparater (F/8.3.5-02)</vt:lpwstr>
  </property>
  <property fmtid="{D5CDD505-2E9C-101B-9397-08002B2CF9AE}" pid="42" name="XDT18991">
    <vt:lpwstr>Legemidler - kontroll og bokføring, gruppe B preparater</vt:lpwstr>
  </property>
  <property fmtid="{D5CDD505-2E9C-101B-9397-08002B2CF9AE}" pid="43" name="XDT24287">
    <vt:lpwstr>Medisinrom/ medisintraller - renhold og orden</vt:lpwstr>
  </property>
  <property fmtid="{D5CDD505-2E9C-101B-9397-08002B2CF9AE}" pid="44" name="XDT24762">
    <vt:lpwstr>Medisinrom/ medisintraller - renhold og orden, sjekkliste (F/8.3.2-03)</vt:lpwstr>
  </property>
  <property fmtid="{D5CDD505-2E9C-101B-9397-08002B2CF9AE}" pid="45" name="XDT27322">
    <vt:lpwstr>Legemidler - avfallshåndtering, retur og kassasjon</vt:lpwstr>
  </property>
  <property fmtid="{D5CDD505-2E9C-101B-9397-08002B2CF9AE}" pid="46" name="XDT49786">
    <vt:lpwstr>Legemidler - holdbarhet etter anbrudd (brukstid), sterile legemidler (OUS eHåndbok)</vt:lpwstr>
  </property>
  <property fmtid="{D5CDD505-2E9C-101B-9397-08002B2CF9AE}" pid="47" name="XR00536">
    <vt:lpwstr/>
  </property>
  <property fmtid="{D5CDD505-2E9C-101B-9397-08002B2CF9AE}" pid="48" name="XR03583">
    <vt:lpwstr/>
  </property>
  <property fmtid="{D5CDD505-2E9C-101B-9397-08002B2CF9AE}" pid="49" name="XRF00536">
    <vt:lpwstr>Forskrift om legemiddelhåndtering for virksomheter og helsepersonell som yter helsehjelp (legemiddelhåndteringforskriften)</vt:lpwstr>
  </property>
  <property fmtid="{D5CDD505-2E9C-101B-9397-08002B2CF9AE}" pid="50" name="XRF03583">
    <vt:lpwstr>Legemiddelhåndtering: Mottak, oppbevaring og bruk av pasienters private legemidler.  - Veileder med anbefalinger for helseforetak i Helse Sør-Øst RHF 2020</vt:lpwstr>
  </property>
  <property fmtid="{D5CDD505-2E9C-101B-9397-08002B2CF9AE}" pid="51" name="XRL00536">
    <vt:lpwstr> Forskrift om legemiddelhåndtering for virksomheter og helsepersonell som yter helsehjelp (legemiddelhåndteringforskriften)</vt:lpwstr>
  </property>
  <property fmtid="{D5CDD505-2E9C-101B-9397-08002B2CF9AE}" pid="52" name="XRL03583">
    <vt:lpwstr> Legemiddelhåndtering: Mottak, oppbevaring og bruk av pasienters private legemidler.  - Veileder med anbefalinger for helseforetak i Helse Sør-Øst RHF 2020</vt:lpwstr>
  </property>
  <property fmtid="{D5CDD505-2E9C-101B-9397-08002B2CF9AE}" pid="53" name="XRT00536">
    <vt:lpwstr>Forskrift om legemiddelhåndtering for virksomheter og helsepersonell som yter helsehjelp (legemiddelhåndteringforskriften)</vt:lpwstr>
  </property>
  <property fmtid="{D5CDD505-2E9C-101B-9397-08002B2CF9AE}" pid="54" name="XRT03583">
    <vt:lpwstr>Legemiddelhåndtering: Mottak, oppbevaring og bruk av pasienters private legemidler.  - Veileder med anbefalinger for helseforetak i Helse Sør-Øst RHF 2020</vt:lpwstr>
  </property>
</Properties>
</file>